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E4A9B" w14:textId="07FB7F75" w:rsidR="00884041" w:rsidRPr="00AF42AA" w:rsidRDefault="001C4F7A" w:rsidP="00485CF9">
      <w:pPr>
        <w:pStyle w:val="Nagwek1"/>
        <w:spacing w:line="276" w:lineRule="auto"/>
        <w:ind w:left="0" w:right="0"/>
      </w:pPr>
      <w:bookmarkStart w:id="0" w:name="_Hlk62196665"/>
      <w:r w:rsidRPr="00AF42AA">
        <w:t>Procedura</w:t>
      </w:r>
      <w:r w:rsidR="00175795" w:rsidRPr="00AF42AA">
        <w:t xml:space="preserve"> </w:t>
      </w:r>
      <w:r w:rsidRPr="00AF42AA">
        <w:t>awansowa</w:t>
      </w:r>
      <w:r w:rsidR="00A301B8" w:rsidRPr="00AF42AA">
        <w:t xml:space="preserve"> </w:t>
      </w:r>
      <w:r w:rsidR="00175795" w:rsidRPr="00AF42AA">
        <w:t xml:space="preserve">dla </w:t>
      </w:r>
      <w:r w:rsidRPr="00AF42AA">
        <w:t>nauczycieli akademickich</w:t>
      </w:r>
    </w:p>
    <w:p w14:paraId="310AFB49" w14:textId="565560B4" w:rsidR="00884041" w:rsidRPr="00AF42AA" w:rsidRDefault="001C4F7A" w:rsidP="00485CF9">
      <w:pPr>
        <w:pStyle w:val="Nagwek1"/>
        <w:spacing w:line="276" w:lineRule="auto"/>
        <w:ind w:left="0" w:right="0"/>
      </w:pPr>
      <w:r w:rsidRPr="00AF42AA">
        <w:t xml:space="preserve">w Akademii Sztuk Pięknych </w:t>
      </w:r>
      <w:r w:rsidR="00884041" w:rsidRPr="00AF42AA">
        <w:t xml:space="preserve">im. </w:t>
      </w:r>
      <w:r w:rsidRPr="00AF42AA">
        <w:t>Eugeniusza Gepperta we Wrocławiu</w:t>
      </w:r>
    </w:p>
    <w:p w14:paraId="0C243DB1" w14:textId="71FC226F" w:rsidR="001C4F7A" w:rsidRPr="00AF42AA" w:rsidRDefault="001C4F7A" w:rsidP="00485CF9">
      <w:pPr>
        <w:pStyle w:val="Nagwek1"/>
        <w:spacing w:line="276" w:lineRule="auto"/>
        <w:ind w:left="0" w:right="0"/>
      </w:pPr>
      <w:r w:rsidRPr="00AF42AA">
        <w:t xml:space="preserve">po uzyskaniu stopnia </w:t>
      </w:r>
      <w:r w:rsidR="00615E83" w:rsidRPr="00AF42AA">
        <w:t xml:space="preserve">i tytułu </w:t>
      </w:r>
      <w:r w:rsidRPr="00AF42AA">
        <w:t>naukowego</w:t>
      </w:r>
      <w:bookmarkEnd w:id="0"/>
    </w:p>
    <w:p w14:paraId="655F5CDB" w14:textId="77777777" w:rsidR="001C4F7A" w:rsidRPr="00AF42AA" w:rsidRDefault="001C4F7A" w:rsidP="008738F2">
      <w:pPr>
        <w:pStyle w:val="Nagwek1"/>
        <w:spacing w:line="276" w:lineRule="auto"/>
        <w:ind w:left="0" w:right="0"/>
        <w:jc w:val="left"/>
      </w:pPr>
      <w:bookmarkStart w:id="1" w:name="_GoBack"/>
      <w:bookmarkEnd w:id="1"/>
    </w:p>
    <w:p w14:paraId="167A282F" w14:textId="77777777" w:rsidR="00395E25" w:rsidRPr="00AF42AA" w:rsidRDefault="005D2A73" w:rsidP="008738F2">
      <w:pPr>
        <w:pStyle w:val="Nagwek1"/>
        <w:tabs>
          <w:tab w:val="left" w:pos="4536"/>
        </w:tabs>
        <w:spacing w:line="276" w:lineRule="auto"/>
        <w:ind w:left="0" w:right="0"/>
      </w:pPr>
      <w:r w:rsidRPr="00AF42AA">
        <w:t>§ 1</w:t>
      </w:r>
    </w:p>
    <w:p w14:paraId="676458C1" w14:textId="49E7DFF8" w:rsidR="00395E25" w:rsidRPr="00AF42AA" w:rsidRDefault="001C4F7A" w:rsidP="00AF42AA">
      <w:pPr>
        <w:pStyle w:val="Akapitzlist"/>
        <w:numPr>
          <w:ilvl w:val="0"/>
          <w:numId w:val="13"/>
        </w:numPr>
        <w:tabs>
          <w:tab w:val="left" w:pos="476"/>
        </w:tabs>
        <w:spacing w:after="120"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t>Procedura</w:t>
      </w:r>
      <w:r w:rsidR="005D2A73" w:rsidRPr="00AF42AA">
        <w:rPr>
          <w:sz w:val="24"/>
          <w:szCs w:val="24"/>
        </w:rPr>
        <w:t xml:space="preserve"> dookreśla wskazane w statucie wymagania kwalifikacyjne niezbędne do ubiegania się o awans na stanowisko </w:t>
      </w:r>
      <w:r w:rsidR="002D0803" w:rsidRPr="00AF42AA">
        <w:rPr>
          <w:sz w:val="24"/>
          <w:szCs w:val="24"/>
        </w:rPr>
        <w:t xml:space="preserve">profesora, </w:t>
      </w:r>
      <w:r w:rsidR="005D2A73" w:rsidRPr="00AF42AA">
        <w:rPr>
          <w:sz w:val="24"/>
          <w:szCs w:val="24"/>
        </w:rPr>
        <w:t>profesora uczelni i adiunkta w grupie pracowników badawczo-dydaktycznych</w:t>
      </w:r>
      <w:r w:rsidR="00FA155F" w:rsidRPr="00AF42AA">
        <w:rPr>
          <w:sz w:val="24"/>
          <w:szCs w:val="24"/>
        </w:rPr>
        <w:t xml:space="preserve">, </w:t>
      </w:r>
      <w:r w:rsidR="005D2A73" w:rsidRPr="00AF42AA">
        <w:rPr>
          <w:sz w:val="24"/>
          <w:szCs w:val="24"/>
        </w:rPr>
        <w:t>a także tryb postępowania w sprawach awansów</w:t>
      </w:r>
      <w:r w:rsidR="00310E75" w:rsidRPr="00AF42AA">
        <w:rPr>
          <w:sz w:val="24"/>
          <w:szCs w:val="24"/>
        </w:rPr>
        <w:t>.</w:t>
      </w:r>
    </w:p>
    <w:p w14:paraId="0FADE179" w14:textId="5E7BC466" w:rsidR="00395E25" w:rsidRPr="00AF42AA" w:rsidRDefault="005D2A73" w:rsidP="00AF42AA">
      <w:pPr>
        <w:pStyle w:val="Akapitzlist"/>
        <w:numPr>
          <w:ilvl w:val="0"/>
          <w:numId w:val="13"/>
        </w:numPr>
        <w:tabs>
          <w:tab w:val="left" w:pos="476"/>
        </w:tabs>
        <w:spacing w:after="120" w:line="276" w:lineRule="auto"/>
        <w:ind w:left="356" w:hanging="356"/>
        <w:rPr>
          <w:sz w:val="24"/>
          <w:szCs w:val="24"/>
        </w:rPr>
      </w:pPr>
      <w:r w:rsidRPr="00AF42AA">
        <w:rPr>
          <w:sz w:val="24"/>
          <w:szCs w:val="24"/>
        </w:rPr>
        <w:t xml:space="preserve">Ilekroć w </w:t>
      </w:r>
      <w:r w:rsidR="00884041" w:rsidRPr="00AF42AA">
        <w:rPr>
          <w:sz w:val="24"/>
          <w:szCs w:val="24"/>
        </w:rPr>
        <w:t xml:space="preserve">procedurze </w:t>
      </w:r>
      <w:r w:rsidRPr="00AF42AA">
        <w:rPr>
          <w:sz w:val="24"/>
          <w:szCs w:val="24"/>
        </w:rPr>
        <w:t>jest mowa</w:t>
      </w:r>
      <w:r w:rsidRPr="00AF42AA">
        <w:rPr>
          <w:spacing w:val="-4"/>
          <w:sz w:val="24"/>
          <w:szCs w:val="24"/>
        </w:rPr>
        <w:t xml:space="preserve"> </w:t>
      </w:r>
      <w:r w:rsidRPr="00AF42AA">
        <w:rPr>
          <w:sz w:val="24"/>
          <w:szCs w:val="24"/>
        </w:rPr>
        <w:t>o:</w:t>
      </w:r>
    </w:p>
    <w:p w14:paraId="1CAF8E04" w14:textId="5F881099" w:rsidR="00395E25" w:rsidRPr="00AF42AA" w:rsidRDefault="00E84832" w:rsidP="00AF42AA">
      <w:pPr>
        <w:pStyle w:val="Akapitzlist"/>
        <w:numPr>
          <w:ilvl w:val="1"/>
          <w:numId w:val="13"/>
        </w:numPr>
        <w:tabs>
          <w:tab w:val="left" w:pos="1196"/>
        </w:tabs>
        <w:spacing w:after="120" w:line="276" w:lineRule="auto"/>
        <w:ind w:left="696"/>
        <w:rPr>
          <w:sz w:val="24"/>
          <w:szCs w:val="24"/>
        </w:rPr>
      </w:pPr>
      <w:r w:rsidRPr="00AF42AA">
        <w:rPr>
          <w:b/>
          <w:sz w:val="24"/>
          <w:szCs w:val="24"/>
        </w:rPr>
        <w:t>Akademii</w:t>
      </w:r>
      <w:r w:rsidR="00884041" w:rsidRPr="00AF42AA">
        <w:rPr>
          <w:b/>
          <w:sz w:val="24"/>
          <w:szCs w:val="24"/>
        </w:rPr>
        <w:t>, ASP</w:t>
      </w:r>
      <w:r w:rsidR="005D2A73" w:rsidRPr="00AF42AA">
        <w:rPr>
          <w:sz w:val="24"/>
          <w:szCs w:val="24"/>
        </w:rPr>
        <w:t xml:space="preserve"> – należy przez to rozumieć </w:t>
      </w:r>
      <w:r w:rsidR="001C4F7A" w:rsidRPr="00AF42AA">
        <w:rPr>
          <w:sz w:val="24"/>
          <w:szCs w:val="24"/>
        </w:rPr>
        <w:t xml:space="preserve">Akademię Sztuk Pięknych </w:t>
      </w:r>
      <w:r w:rsidRPr="00AF42AA">
        <w:rPr>
          <w:sz w:val="24"/>
          <w:szCs w:val="24"/>
        </w:rPr>
        <w:t xml:space="preserve">im. E. Gepperta </w:t>
      </w:r>
      <w:r w:rsidR="001C4F7A" w:rsidRPr="00AF42AA">
        <w:rPr>
          <w:sz w:val="24"/>
          <w:szCs w:val="24"/>
        </w:rPr>
        <w:t>we Wrocławiu</w:t>
      </w:r>
      <w:r w:rsidR="005D2A73" w:rsidRPr="00AF42AA">
        <w:rPr>
          <w:sz w:val="24"/>
          <w:szCs w:val="24"/>
        </w:rPr>
        <w:t>;</w:t>
      </w:r>
    </w:p>
    <w:p w14:paraId="15E7E5A1" w14:textId="01F19FD1" w:rsidR="00395E25" w:rsidRPr="00AF42AA" w:rsidRDefault="00E84832" w:rsidP="00AF42AA">
      <w:pPr>
        <w:pStyle w:val="Akapitzlist"/>
        <w:numPr>
          <w:ilvl w:val="1"/>
          <w:numId w:val="13"/>
        </w:numPr>
        <w:tabs>
          <w:tab w:val="left" w:pos="1196"/>
        </w:tabs>
        <w:spacing w:after="120" w:line="276" w:lineRule="auto"/>
        <w:ind w:left="639"/>
        <w:rPr>
          <w:sz w:val="24"/>
          <w:szCs w:val="24"/>
        </w:rPr>
      </w:pPr>
      <w:r w:rsidRPr="00AF42AA">
        <w:rPr>
          <w:b/>
          <w:sz w:val="24"/>
          <w:szCs w:val="24"/>
        </w:rPr>
        <w:t>ustawie</w:t>
      </w:r>
      <w:r w:rsidRPr="00AF42AA">
        <w:rPr>
          <w:sz w:val="24"/>
          <w:szCs w:val="24"/>
        </w:rPr>
        <w:t xml:space="preserve"> – należy przez to rozumieć ustawę z dnia 20 lipca 2018 r. – </w:t>
      </w:r>
      <w:r w:rsidR="005D2A73" w:rsidRPr="00AF42AA">
        <w:rPr>
          <w:sz w:val="24"/>
          <w:szCs w:val="24"/>
        </w:rPr>
        <w:t>Prawo o szkolnictwie wyższym i nauce (</w:t>
      </w:r>
      <w:r w:rsidR="00310E75" w:rsidRPr="00AF42AA">
        <w:rPr>
          <w:sz w:val="24"/>
          <w:szCs w:val="24"/>
        </w:rPr>
        <w:t>t</w:t>
      </w:r>
      <w:r w:rsidR="001C4F7A" w:rsidRPr="00AF42AA">
        <w:rPr>
          <w:sz w:val="24"/>
          <w:szCs w:val="24"/>
        </w:rPr>
        <w:t xml:space="preserve">j. </w:t>
      </w:r>
      <w:r w:rsidR="005D2A73" w:rsidRPr="00AF42AA">
        <w:rPr>
          <w:sz w:val="24"/>
          <w:szCs w:val="24"/>
        </w:rPr>
        <w:t>Dz.U. z 202</w:t>
      </w:r>
      <w:r w:rsidR="00751E1C" w:rsidRPr="00AF42AA">
        <w:rPr>
          <w:sz w:val="24"/>
          <w:szCs w:val="24"/>
        </w:rPr>
        <w:t>1</w:t>
      </w:r>
      <w:r w:rsidR="005D2A73" w:rsidRPr="00AF42AA">
        <w:rPr>
          <w:sz w:val="24"/>
          <w:szCs w:val="24"/>
        </w:rPr>
        <w:t xml:space="preserve"> r. poz. </w:t>
      </w:r>
      <w:r w:rsidR="00751E1C" w:rsidRPr="00AF42AA">
        <w:rPr>
          <w:sz w:val="24"/>
          <w:szCs w:val="24"/>
        </w:rPr>
        <w:t>478</w:t>
      </w:r>
      <w:r w:rsidR="005D2A73" w:rsidRPr="00AF42AA">
        <w:rPr>
          <w:sz w:val="24"/>
          <w:szCs w:val="24"/>
        </w:rPr>
        <w:t xml:space="preserve"> ze</w:t>
      </w:r>
      <w:r w:rsidR="005D2A73" w:rsidRPr="00AF42AA">
        <w:rPr>
          <w:spacing w:val="-3"/>
          <w:sz w:val="24"/>
          <w:szCs w:val="24"/>
        </w:rPr>
        <w:t xml:space="preserve"> </w:t>
      </w:r>
      <w:r w:rsidR="005D2A73" w:rsidRPr="00AF42AA">
        <w:rPr>
          <w:sz w:val="24"/>
          <w:szCs w:val="24"/>
        </w:rPr>
        <w:t>zm.);</w:t>
      </w:r>
    </w:p>
    <w:p w14:paraId="7C611179" w14:textId="48E1027B" w:rsidR="00395E25" w:rsidRPr="00AF42AA" w:rsidRDefault="005D2A73" w:rsidP="00AF42AA">
      <w:pPr>
        <w:pStyle w:val="Akapitzlist"/>
        <w:numPr>
          <w:ilvl w:val="1"/>
          <w:numId w:val="13"/>
        </w:numPr>
        <w:tabs>
          <w:tab w:val="left" w:pos="1196"/>
        </w:tabs>
        <w:spacing w:after="120" w:line="276" w:lineRule="auto"/>
        <w:ind w:left="639"/>
        <w:rPr>
          <w:sz w:val="24"/>
          <w:szCs w:val="24"/>
        </w:rPr>
      </w:pPr>
      <w:r w:rsidRPr="00AF42AA">
        <w:rPr>
          <w:b/>
          <w:sz w:val="24"/>
          <w:szCs w:val="24"/>
        </w:rPr>
        <w:t>rozporządzeniu w sprawie ewaluacji</w:t>
      </w:r>
      <w:r w:rsidRPr="00AF42AA">
        <w:rPr>
          <w:sz w:val="24"/>
          <w:szCs w:val="24"/>
        </w:rPr>
        <w:t xml:space="preserve"> – należy przez to rozumieć rozporządzenie Ministra Nauki i Szkolnictwa Wyższego z dnia 22 lutego 2019 r. w sprawie ewaluacji jakości działalności naukowej (Dz.U. z 2019 r., poz. 392), ze zmianami wynikającymi </w:t>
      </w:r>
      <w:r w:rsidR="006B0E02">
        <w:rPr>
          <w:sz w:val="24"/>
          <w:szCs w:val="24"/>
        </w:rPr>
        <w:br/>
      </w:r>
      <w:r w:rsidRPr="00AF42AA">
        <w:rPr>
          <w:sz w:val="24"/>
          <w:szCs w:val="24"/>
        </w:rPr>
        <w:t>z rozporządzenia z dnia 31 lipca 2020 r. zmieniającego rozporządzenie w sprawie ewaluacji jakości działalności naukowej (Dz.U. z 2020 r., poz.</w:t>
      </w:r>
      <w:r w:rsidRPr="00AF42AA">
        <w:rPr>
          <w:spacing w:val="-1"/>
          <w:sz w:val="24"/>
          <w:szCs w:val="24"/>
        </w:rPr>
        <w:t xml:space="preserve"> </w:t>
      </w:r>
      <w:r w:rsidRPr="00AF42AA">
        <w:rPr>
          <w:sz w:val="24"/>
          <w:szCs w:val="24"/>
        </w:rPr>
        <w:t>1352);</w:t>
      </w:r>
    </w:p>
    <w:p w14:paraId="32E853CE" w14:textId="77777777" w:rsidR="008B5896" w:rsidRPr="00AF42AA" w:rsidRDefault="005D2A73" w:rsidP="00AF42AA">
      <w:pPr>
        <w:pStyle w:val="Akapitzlist"/>
        <w:numPr>
          <w:ilvl w:val="1"/>
          <w:numId w:val="13"/>
        </w:numPr>
        <w:tabs>
          <w:tab w:val="left" w:pos="1196"/>
        </w:tabs>
        <w:spacing w:after="120" w:line="276" w:lineRule="auto"/>
        <w:ind w:left="639"/>
        <w:rPr>
          <w:sz w:val="24"/>
          <w:szCs w:val="24"/>
        </w:rPr>
      </w:pPr>
      <w:r w:rsidRPr="00AF42AA">
        <w:rPr>
          <w:b/>
          <w:sz w:val="24"/>
          <w:szCs w:val="24"/>
        </w:rPr>
        <w:t>statucie</w:t>
      </w:r>
      <w:r w:rsidRPr="00AF42AA">
        <w:rPr>
          <w:sz w:val="24"/>
          <w:szCs w:val="24"/>
        </w:rPr>
        <w:t xml:space="preserve"> – należy przez to rozumieć Statut </w:t>
      </w:r>
      <w:r w:rsidR="001C4F7A" w:rsidRPr="00AF42AA">
        <w:rPr>
          <w:sz w:val="24"/>
          <w:szCs w:val="24"/>
        </w:rPr>
        <w:t>Akademii Sztuk Pięknych we Wrocławiu</w:t>
      </w:r>
      <w:r w:rsidR="005666C9" w:rsidRPr="00AF42AA">
        <w:rPr>
          <w:sz w:val="24"/>
          <w:szCs w:val="24"/>
        </w:rPr>
        <w:t>;</w:t>
      </w:r>
    </w:p>
    <w:p w14:paraId="15E3E1A0" w14:textId="11F02536" w:rsidR="00395E25" w:rsidRPr="00AF42AA" w:rsidRDefault="005D2A73" w:rsidP="00AF42AA">
      <w:pPr>
        <w:pStyle w:val="Akapitzlist"/>
        <w:numPr>
          <w:ilvl w:val="1"/>
          <w:numId w:val="13"/>
        </w:numPr>
        <w:tabs>
          <w:tab w:val="left" w:pos="1196"/>
        </w:tabs>
        <w:spacing w:after="120" w:line="276" w:lineRule="auto"/>
        <w:ind w:left="639"/>
        <w:rPr>
          <w:sz w:val="24"/>
          <w:szCs w:val="24"/>
        </w:rPr>
      </w:pPr>
      <w:r w:rsidRPr="00AF42AA">
        <w:rPr>
          <w:b/>
          <w:sz w:val="24"/>
          <w:szCs w:val="24"/>
        </w:rPr>
        <w:t>oświadczeniu o dziedzinie i dyscyplinie</w:t>
      </w:r>
      <w:r w:rsidRPr="00AF42AA">
        <w:rPr>
          <w:sz w:val="24"/>
          <w:szCs w:val="24"/>
        </w:rPr>
        <w:t xml:space="preserve"> – należy przez to rozumieć oświadczenie składane przez nauczyciela akademickiego o dziedzinie</w:t>
      </w:r>
      <w:r w:rsidR="00615E83" w:rsidRPr="00AF42AA">
        <w:rPr>
          <w:sz w:val="24"/>
          <w:szCs w:val="24"/>
        </w:rPr>
        <w:t xml:space="preserve"> nauki/sztuki</w:t>
      </w:r>
      <w:r w:rsidRPr="00AF42AA">
        <w:rPr>
          <w:sz w:val="24"/>
          <w:szCs w:val="24"/>
        </w:rPr>
        <w:t xml:space="preserve"> i dyscyplinie</w:t>
      </w:r>
      <w:r w:rsidR="00AD0473" w:rsidRPr="00AF42AA">
        <w:rPr>
          <w:sz w:val="24"/>
          <w:szCs w:val="24"/>
        </w:rPr>
        <w:t xml:space="preserve"> </w:t>
      </w:r>
      <w:r w:rsidR="00F91EF4" w:rsidRPr="00AF42AA">
        <w:rPr>
          <w:sz w:val="24"/>
          <w:szCs w:val="24"/>
        </w:rPr>
        <w:t>naukowej</w:t>
      </w:r>
      <w:r w:rsidR="00615E83" w:rsidRPr="00AF42AA">
        <w:rPr>
          <w:sz w:val="24"/>
          <w:szCs w:val="24"/>
        </w:rPr>
        <w:t xml:space="preserve">/artystycznej </w:t>
      </w:r>
      <w:r w:rsidRPr="00AF42AA">
        <w:rPr>
          <w:sz w:val="24"/>
          <w:szCs w:val="24"/>
        </w:rPr>
        <w:t>oraz oświadcze</w:t>
      </w:r>
      <w:r w:rsidR="00AD0473" w:rsidRPr="00AF42AA">
        <w:rPr>
          <w:sz w:val="24"/>
          <w:szCs w:val="24"/>
        </w:rPr>
        <w:t>niu</w:t>
      </w:r>
      <w:r w:rsidRPr="00AF42AA">
        <w:rPr>
          <w:sz w:val="24"/>
          <w:szCs w:val="24"/>
        </w:rPr>
        <w:t xml:space="preserve"> upoważniający</w:t>
      </w:r>
      <w:r w:rsidR="00AD0473" w:rsidRPr="00AF42AA">
        <w:rPr>
          <w:sz w:val="24"/>
          <w:szCs w:val="24"/>
        </w:rPr>
        <w:t>m</w:t>
      </w:r>
      <w:r w:rsidRPr="00AF42AA">
        <w:rPr>
          <w:sz w:val="24"/>
          <w:szCs w:val="24"/>
        </w:rPr>
        <w:t xml:space="preserve"> </w:t>
      </w:r>
      <w:r w:rsidR="001C4F7A" w:rsidRPr="00AF42AA">
        <w:rPr>
          <w:sz w:val="24"/>
          <w:szCs w:val="24"/>
        </w:rPr>
        <w:t>Akademię</w:t>
      </w:r>
      <w:r w:rsidRPr="00AF42AA">
        <w:rPr>
          <w:sz w:val="24"/>
          <w:szCs w:val="24"/>
        </w:rPr>
        <w:t xml:space="preserve"> do wykazania osiągnięć pracownika dla celów ewaluacji jakości działalności naukowej;</w:t>
      </w:r>
    </w:p>
    <w:p w14:paraId="62537E28" w14:textId="73282811" w:rsidR="00395E25" w:rsidRPr="00AF42AA" w:rsidRDefault="005D2A73" w:rsidP="00AF42AA">
      <w:pPr>
        <w:pStyle w:val="Akapitzlist"/>
        <w:numPr>
          <w:ilvl w:val="1"/>
          <w:numId w:val="13"/>
        </w:numPr>
        <w:tabs>
          <w:tab w:val="left" w:pos="1196"/>
        </w:tabs>
        <w:spacing w:after="120" w:line="276" w:lineRule="auto"/>
        <w:ind w:left="643" w:hanging="360"/>
        <w:rPr>
          <w:sz w:val="24"/>
          <w:szCs w:val="24"/>
        </w:rPr>
      </w:pPr>
      <w:r w:rsidRPr="00AF42AA">
        <w:rPr>
          <w:b/>
          <w:sz w:val="24"/>
          <w:szCs w:val="24"/>
        </w:rPr>
        <w:t xml:space="preserve">projekcie </w:t>
      </w:r>
      <w:r w:rsidR="00F6451E" w:rsidRPr="00AF42AA">
        <w:rPr>
          <w:b/>
          <w:sz w:val="24"/>
          <w:szCs w:val="24"/>
        </w:rPr>
        <w:t>naukowym</w:t>
      </w:r>
      <w:r w:rsidR="00615E83" w:rsidRPr="00AF42AA">
        <w:rPr>
          <w:sz w:val="24"/>
          <w:szCs w:val="24"/>
        </w:rPr>
        <w:t xml:space="preserve"> </w:t>
      </w:r>
      <w:r w:rsidR="005666C9" w:rsidRPr="00AF42AA">
        <w:rPr>
          <w:sz w:val="24"/>
          <w:szCs w:val="24"/>
        </w:rPr>
        <w:t>–</w:t>
      </w:r>
      <w:r w:rsidRPr="00AF42AA">
        <w:rPr>
          <w:sz w:val="24"/>
          <w:szCs w:val="24"/>
        </w:rPr>
        <w:t xml:space="preserve"> należy przez to rozumieć projekt </w:t>
      </w:r>
      <w:r w:rsidR="00615E83" w:rsidRPr="00AF42AA">
        <w:rPr>
          <w:sz w:val="24"/>
          <w:szCs w:val="24"/>
        </w:rPr>
        <w:t>realizowany w ramach działalności naukowej</w:t>
      </w:r>
      <w:r w:rsidR="0022248A" w:rsidRPr="00AF42AA">
        <w:rPr>
          <w:sz w:val="24"/>
          <w:szCs w:val="24"/>
        </w:rPr>
        <w:t>;</w:t>
      </w:r>
    </w:p>
    <w:p w14:paraId="381BA5DD" w14:textId="22A660FC" w:rsidR="00F6451E" w:rsidRPr="00AF42AA" w:rsidRDefault="009D0479" w:rsidP="00AF42AA">
      <w:pPr>
        <w:pStyle w:val="Akapitzlist"/>
        <w:numPr>
          <w:ilvl w:val="1"/>
          <w:numId w:val="13"/>
        </w:numPr>
        <w:spacing w:after="120" w:line="276" w:lineRule="auto"/>
        <w:ind w:left="639"/>
        <w:rPr>
          <w:sz w:val="24"/>
          <w:szCs w:val="24"/>
        </w:rPr>
      </w:pPr>
      <w:r w:rsidRPr="00AF42AA">
        <w:rPr>
          <w:b/>
          <w:sz w:val="24"/>
          <w:szCs w:val="24"/>
        </w:rPr>
        <w:t>Komisji</w:t>
      </w:r>
      <w:r w:rsidR="00F6451E" w:rsidRPr="00AF42AA">
        <w:rPr>
          <w:b/>
          <w:sz w:val="24"/>
          <w:szCs w:val="24"/>
        </w:rPr>
        <w:t xml:space="preserve"> ds. awans</w:t>
      </w:r>
      <w:r w:rsidR="00B15126" w:rsidRPr="00AF42AA">
        <w:rPr>
          <w:b/>
          <w:sz w:val="24"/>
          <w:szCs w:val="24"/>
        </w:rPr>
        <w:t>u zawodowego nauczycieli akademickich</w:t>
      </w:r>
      <w:r w:rsidR="00F6451E" w:rsidRPr="00AF42AA">
        <w:rPr>
          <w:b/>
          <w:sz w:val="24"/>
          <w:szCs w:val="24"/>
        </w:rPr>
        <w:t xml:space="preserve"> </w:t>
      </w:r>
      <w:r w:rsidR="00615E83" w:rsidRPr="00AF42AA">
        <w:rPr>
          <w:b/>
          <w:sz w:val="24"/>
          <w:szCs w:val="24"/>
        </w:rPr>
        <w:t>(dalej: Komisja)</w:t>
      </w:r>
      <w:r w:rsidR="00615E83" w:rsidRPr="00AF42AA">
        <w:rPr>
          <w:sz w:val="24"/>
          <w:szCs w:val="24"/>
        </w:rPr>
        <w:t xml:space="preserve"> </w:t>
      </w:r>
      <w:r w:rsidR="00C10ECE" w:rsidRPr="00AF42AA">
        <w:rPr>
          <w:sz w:val="24"/>
          <w:szCs w:val="24"/>
        </w:rPr>
        <w:t xml:space="preserve">– </w:t>
      </w:r>
      <w:r w:rsidR="005666C9" w:rsidRPr="00AF42AA">
        <w:rPr>
          <w:sz w:val="24"/>
          <w:szCs w:val="24"/>
        </w:rPr>
        <w:t>należy przez to rozumieć komisję</w:t>
      </w:r>
      <w:r w:rsidR="00F6451E" w:rsidRPr="00AF42AA">
        <w:rPr>
          <w:sz w:val="24"/>
          <w:szCs w:val="24"/>
        </w:rPr>
        <w:t xml:space="preserve"> </w:t>
      </w:r>
      <w:r w:rsidR="00EE6CCB" w:rsidRPr="00AF42AA">
        <w:rPr>
          <w:sz w:val="24"/>
          <w:szCs w:val="24"/>
        </w:rPr>
        <w:t xml:space="preserve">oceniającą dorobek każdego kandydata, </w:t>
      </w:r>
      <w:r w:rsidR="00F6451E" w:rsidRPr="00AF42AA">
        <w:rPr>
          <w:sz w:val="24"/>
          <w:szCs w:val="24"/>
        </w:rPr>
        <w:t>w skład której wchodz</w:t>
      </w:r>
      <w:r w:rsidR="00F91188" w:rsidRPr="00AF42AA">
        <w:rPr>
          <w:sz w:val="24"/>
          <w:szCs w:val="24"/>
        </w:rPr>
        <w:t>ą</w:t>
      </w:r>
      <w:r w:rsidR="00F6451E" w:rsidRPr="00AF42AA">
        <w:rPr>
          <w:sz w:val="24"/>
          <w:szCs w:val="24"/>
        </w:rPr>
        <w:t xml:space="preserve"> </w:t>
      </w:r>
      <w:r w:rsidR="00AD0473" w:rsidRPr="00AF42AA">
        <w:rPr>
          <w:sz w:val="24"/>
          <w:szCs w:val="24"/>
        </w:rPr>
        <w:t>P</w:t>
      </w:r>
      <w:r w:rsidR="00F6451E" w:rsidRPr="00AF42AA">
        <w:rPr>
          <w:sz w:val="24"/>
          <w:szCs w:val="24"/>
        </w:rPr>
        <w:t>rorektorzy oraz Dzieka</w:t>
      </w:r>
      <w:r w:rsidR="00EE6CCB" w:rsidRPr="00AF42AA">
        <w:rPr>
          <w:sz w:val="24"/>
          <w:szCs w:val="24"/>
        </w:rPr>
        <w:t>n</w:t>
      </w:r>
      <w:r w:rsidR="00982FB6" w:rsidRPr="00AF42AA">
        <w:rPr>
          <w:sz w:val="24"/>
          <w:szCs w:val="24"/>
        </w:rPr>
        <w:t xml:space="preserve"> </w:t>
      </w:r>
      <w:r w:rsidR="00456662" w:rsidRPr="00AF42AA">
        <w:rPr>
          <w:sz w:val="24"/>
          <w:szCs w:val="24"/>
        </w:rPr>
        <w:t>Wydziału</w:t>
      </w:r>
      <w:r w:rsidR="009B6755" w:rsidRPr="00AF42AA">
        <w:rPr>
          <w:sz w:val="24"/>
          <w:szCs w:val="24"/>
        </w:rPr>
        <w:t>/Kierownik</w:t>
      </w:r>
      <w:r w:rsidR="00DA447A" w:rsidRPr="00AF42AA">
        <w:rPr>
          <w:sz w:val="24"/>
          <w:szCs w:val="24"/>
        </w:rPr>
        <w:t xml:space="preserve"> międzywydziałowej</w:t>
      </w:r>
      <w:r w:rsidR="009B6755" w:rsidRPr="00AF42AA">
        <w:rPr>
          <w:sz w:val="24"/>
          <w:szCs w:val="24"/>
        </w:rPr>
        <w:t xml:space="preserve"> jednostki</w:t>
      </w:r>
      <w:r w:rsidR="00456662" w:rsidRPr="00AF42AA">
        <w:rPr>
          <w:sz w:val="24"/>
          <w:szCs w:val="24"/>
        </w:rPr>
        <w:t xml:space="preserve"> właściwy dla miejsca zatrudnienia nauczyciela akademickiego, którego dotyczy wniosek awansowy</w:t>
      </w:r>
      <w:r w:rsidR="00F91188" w:rsidRPr="00AF42AA">
        <w:rPr>
          <w:sz w:val="24"/>
          <w:szCs w:val="24"/>
        </w:rPr>
        <w:t>,</w:t>
      </w:r>
      <w:r w:rsidR="00982FB6" w:rsidRPr="00AF42AA">
        <w:rPr>
          <w:sz w:val="24"/>
          <w:szCs w:val="24"/>
        </w:rPr>
        <w:t xml:space="preserve"> a podczas jego usprawiedliwionej nieobecności Prodziekan,</w:t>
      </w:r>
      <w:r w:rsidR="00F91188" w:rsidRPr="00AF42AA">
        <w:rPr>
          <w:sz w:val="24"/>
          <w:szCs w:val="24"/>
        </w:rPr>
        <w:t xml:space="preserve"> w posiedzeniach </w:t>
      </w:r>
      <w:r w:rsidRPr="00AF42AA">
        <w:rPr>
          <w:sz w:val="24"/>
          <w:szCs w:val="24"/>
        </w:rPr>
        <w:t>Komisji</w:t>
      </w:r>
      <w:r w:rsidR="00F91188" w:rsidRPr="00AF42AA">
        <w:rPr>
          <w:sz w:val="24"/>
          <w:szCs w:val="24"/>
        </w:rPr>
        <w:t xml:space="preserve"> uczestniczy Rektor ASP bez prawa głosu</w:t>
      </w:r>
      <w:r w:rsidR="0022248A" w:rsidRPr="00AF42AA">
        <w:rPr>
          <w:sz w:val="24"/>
          <w:szCs w:val="24"/>
        </w:rPr>
        <w:t>;</w:t>
      </w:r>
    </w:p>
    <w:p w14:paraId="17B6E741" w14:textId="764285C3" w:rsidR="00615E83" w:rsidRPr="00AF42AA" w:rsidRDefault="00344C41" w:rsidP="00AF42AA">
      <w:pPr>
        <w:pStyle w:val="Akapitzlist"/>
        <w:numPr>
          <w:ilvl w:val="1"/>
          <w:numId w:val="13"/>
        </w:numPr>
        <w:spacing w:after="120" w:line="276" w:lineRule="auto"/>
        <w:ind w:left="639"/>
        <w:rPr>
          <w:sz w:val="24"/>
          <w:szCs w:val="24"/>
        </w:rPr>
      </w:pPr>
      <w:r w:rsidRPr="00AF42AA">
        <w:rPr>
          <w:b/>
          <w:sz w:val="24"/>
          <w:szCs w:val="24"/>
        </w:rPr>
        <w:t>R</w:t>
      </w:r>
      <w:r w:rsidR="00927614" w:rsidRPr="00AF42AA">
        <w:rPr>
          <w:b/>
          <w:sz w:val="24"/>
          <w:szCs w:val="24"/>
        </w:rPr>
        <w:t>aporcie</w:t>
      </w:r>
      <w:r w:rsidR="00615E83" w:rsidRPr="00AF42AA">
        <w:rPr>
          <w:b/>
          <w:sz w:val="24"/>
          <w:szCs w:val="24"/>
        </w:rPr>
        <w:t xml:space="preserve"> pracownika</w:t>
      </w:r>
      <w:r w:rsidR="00615E83" w:rsidRPr="00AF42AA">
        <w:rPr>
          <w:sz w:val="24"/>
          <w:szCs w:val="24"/>
        </w:rPr>
        <w:t xml:space="preserve"> – </w:t>
      </w:r>
      <w:r w:rsidR="00072FEA" w:rsidRPr="00AF42AA">
        <w:rPr>
          <w:sz w:val="24"/>
          <w:szCs w:val="24"/>
        </w:rPr>
        <w:t xml:space="preserve">rozumie się przez to </w:t>
      </w:r>
      <w:r w:rsidR="00615E83" w:rsidRPr="00AF42AA">
        <w:rPr>
          <w:sz w:val="24"/>
          <w:szCs w:val="24"/>
        </w:rPr>
        <w:t>rozliczenie całkowitego czasu pracy nauczyciela akademickiego oraz osiągnięcia naukowe poza Akademią</w:t>
      </w:r>
      <w:r w:rsidR="0022248A" w:rsidRPr="00AF42AA">
        <w:rPr>
          <w:sz w:val="24"/>
          <w:szCs w:val="24"/>
        </w:rPr>
        <w:t>;</w:t>
      </w:r>
    </w:p>
    <w:p w14:paraId="5ED26587" w14:textId="370B8518" w:rsidR="00615E83" w:rsidRPr="00AF42AA" w:rsidRDefault="00C10ECE" w:rsidP="00AF42AA">
      <w:pPr>
        <w:pStyle w:val="Akapitzlist"/>
        <w:numPr>
          <w:ilvl w:val="1"/>
          <w:numId w:val="13"/>
        </w:numPr>
        <w:spacing w:after="120" w:line="276" w:lineRule="auto"/>
        <w:ind w:left="639"/>
        <w:rPr>
          <w:sz w:val="24"/>
          <w:szCs w:val="24"/>
        </w:rPr>
      </w:pPr>
      <w:r w:rsidRPr="00AF42AA">
        <w:rPr>
          <w:b/>
          <w:sz w:val="24"/>
          <w:szCs w:val="24"/>
        </w:rPr>
        <w:t>d</w:t>
      </w:r>
      <w:r w:rsidR="00615E83" w:rsidRPr="00AF42AA">
        <w:rPr>
          <w:b/>
          <w:sz w:val="24"/>
          <w:szCs w:val="24"/>
        </w:rPr>
        <w:t>ziałalnoś</w:t>
      </w:r>
      <w:r w:rsidR="00C05A8E" w:rsidRPr="00AF42AA">
        <w:rPr>
          <w:b/>
          <w:sz w:val="24"/>
          <w:szCs w:val="24"/>
        </w:rPr>
        <w:t xml:space="preserve">ci </w:t>
      </w:r>
      <w:r w:rsidR="00615E83" w:rsidRPr="00AF42AA">
        <w:rPr>
          <w:b/>
          <w:sz w:val="24"/>
          <w:szCs w:val="24"/>
        </w:rPr>
        <w:t>naukow</w:t>
      </w:r>
      <w:r w:rsidR="00C05A8E" w:rsidRPr="00AF42AA">
        <w:rPr>
          <w:b/>
          <w:sz w:val="24"/>
          <w:szCs w:val="24"/>
        </w:rPr>
        <w:t>ej</w:t>
      </w:r>
      <w:r w:rsidR="00615E83" w:rsidRPr="00AF42AA">
        <w:rPr>
          <w:sz w:val="24"/>
          <w:szCs w:val="24"/>
        </w:rPr>
        <w:t xml:space="preserve"> </w:t>
      </w:r>
      <w:r w:rsidRPr="00AF42AA">
        <w:rPr>
          <w:sz w:val="24"/>
          <w:szCs w:val="24"/>
        </w:rPr>
        <w:t xml:space="preserve">– </w:t>
      </w:r>
      <w:r w:rsidR="00615E83" w:rsidRPr="00AF42AA">
        <w:rPr>
          <w:sz w:val="24"/>
          <w:szCs w:val="24"/>
        </w:rPr>
        <w:t>rozumie się przez to działalność</w:t>
      </w:r>
      <w:r w:rsidR="00AD5604" w:rsidRPr="00AF42AA">
        <w:rPr>
          <w:sz w:val="24"/>
          <w:szCs w:val="24"/>
        </w:rPr>
        <w:t xml:space="preserve"> naukową w rozumieniu u</w:t>
      </w:r>
      <w:r w:rsidR="00C05A8E" w:rsidRPr="00AF42AA">
        <w:rPr>
          <w:sz w:val="24"/>
          <w:szCs w:val="24"/>
        </w:rPr>
        <w:t>stawy w szczególności działalność</w:t>
      </w:r>
      <w:r w:rsidR="00615E83" w:rsidRPr="00AF42AA">
        <w:rPr>
          <w:sz w:val="24"/>
          <w:szCs w:val="24"/>
        </w:rPr>
        <w:t xml:space="preserve"> artystyczną</w:t>
      </w:r>
      <w:r w:rsidR="00C05A8E" w:rsidRPr="00AF42AA">
        <w:rPr>
          <w:sz w:val="24"/>
          <w:szCs w:val="24"/>
        </w:rPr>
        <w:t xml:space="preserve">, </w:t>
      </w:r>
      <w:r w:rsidR="00615E83" w:rsidRPr="00AF42AA">
        <w:rPr>
          <w:sz w:val="24"/>
          <w:szCs w:val="24"/>
        </w:rPr>
        <w:t>projektową</w:t>
      </w:r>
      <w:r w:rsidR="00975399" w:rsidRPr="00AF42AA">
        <w:rPr>
          <w:sz w:val="24"/>
          <w:szCs w:val="24"/>
        </w:rPr>
        <w:t>.</w:t>
      </w:r>
    </w:p>
    <w:p w14:paraId="488DDFBB" w14:textId="77777777" w:rsidR="00395E25" w:rsidRPr="00AF42AA" w:rsidRDefault="00395E25" w:rsidP="008738F2">
      <w:pPr>
        <w:pStyle w:val="Tekstpodstawowy"/>
        <w:spacing w:line="276" w:lineRule="auto"/>
        <w:ind w:firstLine="0"/>
        <w:jc w:val="left"/>
      </w:pPr>
    </w:p>
    <w:p w14:paraId="05CCF429" w14:textId="77777777" w:rsidR="00395E25" w:rsidRPr="00AF42AA" w:rsidRDefault="005D2A73" w:rsidP="008738F2">
      <w:pPr>
        <w:pStyle w:val="Nagwek1"/>
        <w:tabs>
          <w:tab w:val="left" w:pos="4536"/>
        </w:tabs>
        <w:spacing w:line="276" w:lineRule="auto"/>
        <w:ind w:left="0" w:right="0"/>
      </w:pPr>
      <w:r w:rsidRPr="00AF42AA">
        <w:t>§ 2</w:t>
      </w:r>
    </w:p>
    <w:p w14:paraId="22BF799A" w14:textId="6AA18E10" w:rsidR="00390E57" w:rsidRPr="00AF42AA" w:rsidRDefault="007B598E" w:rsidP="008738F2">
      <w:pPr>
        <w:pStyle w:val="Akapitzlist"/>
        <w:numPr>
          <w:ilvl w:val="0"/>
          <w:numId w:val="17"/>
        </w:numPr>
        <w:spacing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t xml:space="preserve">Awanse pracowników </w:t>
      </w:r>
      <w:r w:rsidR="00974369" w:rsidRPr="00AF42AA">
        <w:rPr>
          <w:sz w:val="24"/>
          <w:szCs w:val="24"/>
        </w:rPr>
        <w:t>na stanowiska profe</w:t>
      </w:r>
      <w:r w:rsidR="00215F1E" w:rsidRPr="00AF42AA">
        <w:rPr>
          <w:sz w:val="24"/>
          <w:szCs w:val="24"/>
        </w:rPr>
        <w:t xml:space="preserve">sora uczelni i adiunkta w </w:t>
      </w:r>
      <w:r w:rsidR="00974369" w:rsidRPr="00AF42AA">
        <w:rPr>
          <w:sz w:val="24"/>
          <w:szCs w:val="24"/>
        </w:rPr>
        <w:t xml:space="preserve">grupie pracowników </w:t>
      </w:r>
      <w:r w:rsidRPr="00AF42AA">
        <w:rPr>
          <w:sz w:val="24"/>
          <w:szCs w:val="24"/>
        </w:rPr>
        <w:t>badawczo-dydaktycznych są możliwe pod war</w:t>
      </w:r>
      <w:r w:rsidR="00714D0D" w:rsidRPr="00AF42AA">
        <w:rPr>
          <w:sz w:val="24"/>
          <w:szCs w:val="24"/>
        </w:rPr>
        <w:t>unkiem posiadania przez Akademię</w:t>
      </w:r>
      <w:r w:rsidRPr="00AF42AA">
        <w:rPr>
          <w:sz w:val="24"/>
          <w:szCs w:val="24"/>
        </w:rPr>
        <w:t xml:space="preserve"> środków finansowych.</w:t>
      </w:r>
    </w:p>
    <w:p w14:paraId="51D667BC" w14:textId="246EFC24" w:rsidR="00A301B8" w:rsidRPr="00AF42AA" w:rsidRDefault="00714D0D" w:rsidP="008738F2">
      <w:pPr>
        <w:pStyle w:val="Akapitzlist"/>
        <w:numPr>
          <w:ilvl w:val="0"/>
          <w:numId w:val="17"/>
        </w:numPr>
        <w:spacing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lastRenderedPageBreak/>
        <w:t>Ostateczną decyzję</w:t>
      </w:r>
      <w:r w:rsidR="007B598E" w:rsidRPr="00AF42AA">
        <w:rPr>
          <w:sz w:val="24"/>
          <w:szCs w:val="24"/>
        </w:rPr>
        <w:t xml:space="preserve"> co do awansu konkretnego pracowni</w:t>
      </w:r>
      <w:r w:rsidR="00310E75" w:rsidRPr="00AF42AA">
        <w:rPr>
          <w:sz w:val="24"/>
          <w:szCs w:val="24"/>
        </w:rPr>
        <w:t>k</w:t>
      </w:r>
      <w:r w:rsidR="007B598E" w:rsidRPr="00AF42AA">
        <w:rPr>
          <w:sz w:val="24"/>
          <w:szCs w:val="24"/>
        </w:rPr>
        <w:t>a podejmuje Rektor ASP</w:t>
      </w:r>
      <w:r w:rsidR="00974369" w:rsidRPr="00AF42AA">
        <w:rPr>
          <w:sz w:val="24"/>
          <w:szCs w:val="24"/>
        </w:rPr>
        <w:t>,</w:t>
      </w:r>
      <w:r w:rsidR="00AF42AA">
        <w:rPr>
          <w:sz w:val="24"/>
          <w:szCs w:val="24"/>
        </w:rPr>
        <w:t xml:space="preserve"> </w:t>
      </w:r>
      <w:r w:rsidR="00974369" w:rsidRPr="00AF42AA">
        <w:rPr>
          <w:sz w:val="24"/>
          <w:szCs w:val="24"/>
        </w:rPr>
        <w:t>po przedłożeniu rekomendacji przez Komisję</w:t>
      </w:r>
      <w:r w:rsidR="00D73892" w:rsidRPr="00AF42AA">
        <w:rPr>
          <w:sz w:val="24"/>
          <w:szCs w:val="24"/>
        </w:rPr>
        <w:t>.</w:t>
      </w:r>
    </w:p>
    <w:p w14:paraId="2CEE97CF" w14:textId="769AC23A" w:rsidR="00EE6CCB" w:rsidRPr="00AF42AA" w:rsidRDefault="00EE6CCB" w:rsidP="008738F2">
      <w:pPr>
        <w:pStyle w:val="Akapitzlist"/>
        <w:spacing w:line="276" w:lineRule="auto"/>
        <w:ind w:left="426" w:firstLine="0"/>
        <w:rPr>
          <w:sz w:val="24"/>
          <w:szCs w:val="24"/>
        </w:rPr>
      </w:pPr>
    </w:p>
    <w:p w14:paraId="5842B40B" w14:textId="7018A3C4" w:rsidR="00395E25" w:rsidRPr="00AF42AA" w:rsidRDefault="00390E57" w:rsidP="008738F2">
      <w:pPr>
        <w:pStyle w:val="Tekstpodstawowy"/>
        <w:tabs>
          <w:tab w:val="left" w:pos="4536"/>
        </w:tabs>
        <w:spacing w:line="276" w:lineRule="auto"/>
        <w:jc w:val="center"/>
        <w:rPr>
          <w:b/>
          <w:bCs/>
        </w:rPr>
      </w:pPr>
      <w:r w:rsidRPr="00AF42AA">
        <w:rPr>
          <w:b/>
          <w:bCs/>
        </w:rPr>
        <w:t>§ 3</w:t>
      </w:r>
    </w:p>
    <w:p w14:paraId="1201EDA7" w14:textId="77777777" w:rsidR="00D77341" w:rsidRPr="00AF42AA" w:rsidRDefault="00D77341" w:rsidP="008738F2">
      <w:pPr>
        <w:pStyle w:val="Akapitzlist"/>
        <w:numPr>
          <w:ilvl w:val="0"/>
          <w:numId w:val="12"/>
        </w:numPr>
        <w:tabs>
          <w:tab w:val="left" w:pos="476"/>
        </w:tabs>
        <w:spacing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t xml:space="preserve">Awans na stanowisko </w:t>
      </w:r>
      <w:r w:rsidRPr="00AF42AA">
        <w:rPr>
          <w:b/>
          <w:sz w:val="24"/>
          <w:szCs w:val="24"/>
          <w:u w:val="single"/>
        </w:rPr>
        <w:t>profesora</w:t>
      </w:r>
      <w:r w:rsidRPr="00AF42AA">
        <w:rPr>
          <w:sz w:val="24"/>
          <w:szCs w:val="24"/>
        </w:rPr>
        <w:t xml:space="preserve"> możliwy jest tylko dla osób posiadających tytuł profesora.</w:t>
      </w:r>
    </w:p>
    <w:p w14:paraId="6F06E978" w14:textId="2ADDC653" w:rsidR="00BF7B4A" w:rsidRPr="00AF42AA" w:rsidRDefault="005D2A73" w:rsidP="00AF42AA">
      <w:pPr>
        <w:pStyle w:val="Akapitzlist"/>
        <w:numPr>
          <w:ilvl w:val="0"/>
          <w:numId w:val="12"/>
        </w:numPr>
        <w:tabs>
          <w:tab w:val="left" w:pos="476"/>
        </w:tabs>
        <w:spacing w:before="120" w:after="120"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t xml:space="preserve">O awans na stanowisko </w:t>
      </w:r>
      <w:r w:rsidRPr="00AF42AA">
        <w:rPr>
          <w:b/>
          <w:sz w:val="24"/>
          <w:szCs w:val="24"/>
          <w:u w:val="single"/>
        </w:rPr>
        <w:t>profesora uczelni</w:t>
      </w:r>
      <w:r w:rsidRPr="00AF42AA">
        <w:rPr>
          <w:sz w:val="24"/>
          <w:szCs w:val="24"/>
        </w:rPr>
        <w:t xml:space="preserve"> może ubiegać się osoba, która posiada co najmniej stopień doktora oraz spełnia wymagania kwalifikacyjne określone w ustawie oraz </w:t>
      </w:r>
      <w:r w:rsidR="009804CA" w:rsidRPr="00AF42AA">
        <w:rPr>
          <w:sz w:val="24"/>
          <w:szCs w:val="24"/>
        </w:rPr>
        <w:t>w s</w:t>
      </w:r>
      <w:r w:rsidR="008B5896" w:rsidRPr="00AF42AA">
        <w:rPr>
          <w:sz w:val="24"/>
          <w:szCs w:val="24"/>
        </w:rPr>
        <w:t>tatucie.</w:t>
      </w:r>
    </w:p>
    <w:p w14:paraId="77379D92" w14:textId="30235B16" w:rsidR="00395E25" w:rsidRPr="00AF42AA" w:rsidRDefault="005D2A73" w:rsidP="00AF42AA">
      <w:pPr>
        <w:pStyle w:val="Akapitzlist"/>
        <w:numPr>
          <w:ilvl w:val="0"/>
          <w:numId w:val="12"/>
        </w:numPr>
        <w:tabs>
          <w:tab w:val="left" w:pos="476"/>
        </w:tabs>
        <w:spacing w:after="120"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t xml:space="preserve">O awans na stanowisko </w:t>
      </w:r>
      <w:r w:rsidRPr="00AF42AA">
        <w:rPr>
          <w:b/>
          <w:sz w:val="24"/>
          <w:szCs w:val="24"/>
          <w:u w:val="single"/>
        </w:rPr>
        <w:t>adiunkta</w:t>
      </w:r>
      <w:r w:rsidRPr="00AF42AA">
        <w:rPr>
          <w:sz w:val="24"/>
          <w:szCs w:val="24"/>
        </w:rPr>
        <w:t xml:space="preserve"> może ubiegać się osoba, która posiada stopień doktora oraz spełnia wymagania kwalifikacyjne określone w ustawie oraz </w:t>
      </w:r>
      <w:r w:rsidR="00AD5604" w:rsidRPr="00AF42AA">
        <w:rPr>
          <w:sz w:val="24"/>
          <w:szCs w:val="24"/>
        </w:rPr>
        <w:t>w s</w:t>
      </w:r>
      <w:r w:rsidR="008B5896" w:rsidRPr="00AF42AA">
        <w:rPr>
          <w:sz w:val="24"/>
          <w:szCs w:val="24"/>
        </w:rPr>
        <w:t>tatucie.</w:t>
      </w:r>
    </w:p>
    <w:p w14:paraId="2BA4E958" w14:textId="77777777" w:rsidR="00D21224" w:rsidRPr="00AF42AA" w:rsidRDefault="00D21224" w:rsidP="008738F2">
      <w:pPr>
        <w:pStyle w:val="Nagwek1"/>
        <w:spacing w:line="276" w:lineRule="auto"/>
        <w:ind w:left="0" w:right="0"/>
      </w:pPr>
    </w:p>
    <w:p w14:paraId="70989FD2" w14:textId="77777777" w:rsidR="00395E25" w:rsidRPr="00AF42AA" w:rsidRDefault="005D2A73" w:rsidP="008738F2">
      <w:pPr>
        <w:pStyle w:val="Nagwek1"/>
        <w:tabs>
          <w:tab w:val="left" w:pos="4536"/>
        </w:tabs>
        <w:spacing w:line="276" w:lineRule="auto"/>
        <w:ind w:left="0" w:right="0"/>
      </w:pPr>
      <w:r w:rsidRPr="00AF42AA">
        <w:t xml:space="preserve">§ </w:t>
      </w:r>
      <w:r w:rsidR="00390E57" w:rsidRPr="00AF42AA">
        <w:t>4</w:t>
      </w:r>
    </w:p>
    <w:p w14:paraId="2A3826BD" w14:textId="3978EFA0" w:rsidR="00395E25" w:rsidRPr="00AF42AA" w:rsidRDefault="005D2A73" w:rsidP="008738F2">
      <w:pPr>
        <w:pStyle w:val="Tekstpodstawowy"/>
        <w:spacing w:line="276" w:lineRule="auto"/>
        <w:ind w:firstLine="0"/>
      </w:pPr>
      <w:r w:rsidRPr="00AF42AA">
        <w:t xml:space="preserve">W grupie pracowników badawczo-dydaktycznych przesłankami ubiegania się o awans na stanowisko </w:t>
      </w:r>
      <w:r w:rsidRPr="00AF42AA">
        <w:rPr>
          <w:b/>
          <w:u w:val="single"/>
        </w:rPr>
        <w:t>profesora uczelni</w:t>
      </w:r>
      <w:r w:rsidRPr="00AF42AA">
        <w:t xml:space="preserve"> </w:t>
      </w:r>
      <w:r w:rsidR="0022248A" w:rsidRPr="00AF42AA">
        <w:t>po uzyskaniu stopnia doktora habilitowanego</w:t>
      </w:r>
      <w:r w:rsidR="00F63B7D" w:rsidRPr="00AF42AA">
        <w:t xml:space="preserve"> </w:t>
      </w:r>
      <w:r w:rsidR="00F63B7D" w:rsidRPr="00AF42AA">
        <w:rPr>
          <w:u w:val="single"/>
        </w:rPr>
        <w:t>są łącznie</w:t>
      </w:r>
      <w:r w:rsidRPr="00AF42AA">
        <w:t>:</w:t>
      </w:r>
    </w:p>
    <w:p w14:paraId="4732E66B" w14:textId="4E37B778" w:rsidR="00395E25" w:rsidRPr="00AF42AA" w:rsidRDefault="005D2A73" w:rsidP="00CA6B01">
      <w:pPr>
        <w:pStyle w:val="Akapitzlist"/>
        <w:numPr>
          <w:ilvl w:val="0"/>
          <w:numId w:val="10"/>
        </w:numPr>
        <w:tabs>
          <w:tab w:val="left" w:pos="836"/>
        </w:tabs>
        <w:spacing w:before="120" w:after="120"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uzyskanie pozytywnej oceny pracy w wyniku ostatniej oceny okresowej</w:t>
      </w:r>
      <w:r w:rsidR="00AD5706" w:rsidRPr="00AF42AA">
        <w:rPr>
          <w:sz w:val="24"/>
          <w:szCs w:val="24"/>
        </w:rPr>
        <w:t xml:space="preserve"> </w:t>
      </w:r>
      <w:r w:rsidR="00344C41" w:rsidRPr="00AF42AA">
        <w:rPr>
          <w:sz w:val="24"/>
          <w:szCs w:val="24"/>
        </w:rPr>
        <w:t>–</w:t>
      </w:r>
      <w:r w:rsidR="00174B3C" w:rsidRPr="00AF42AA">
        <w:rPr>
          <w:sz w:val="24"/>
          <w:szCs w:val="24"/>
        </w:rPr>
        <w:t xml:space="preserve"> jeżeli </w:t>
      </w:r>
      <w:r w:rsidR="008E7C05" w:rsidRPr="00AF42AA">
        <w:rPr>
          <w:sz w:val="24"/>
          <w:szCs w:val="24"/>
        </w:rPr>
        <w:t xml:space="preserve">nie </w:t>
      </w:r>
      <w:r w:rsidR="00174B3C" w:rsidRPr="00AF42AA">
        <w:rPr>
          <w:sz w:val="24"/>
          <w:szCs w:val="24"/>
        </w:rPr>
        <w:t>była przeprowadzona</w:t>
      </w:r>
      <w:r w:rsidR="008E7C05" w:rsidRPr="00AF42AA">
        <w:rPr>
          <w:sz w:val="24"/>
          <w:szCs w:val="24"/>
        </w:rPr>
        <w:t xml:space="preserve"> dołącza się Raport </w:t>
      </w:r>
      <w:r w:rsidR="002D06C9" w:rsidRPr="00AF42AA">
        <w:rPr>
          <w:sz w:val="24"/>
          <w:szCs w:val="24"/>
        </w:rPr>
        <w:t>p</w:t>
      </w:r>
      <w:r w:rsidR="008E7C05" w:rsidRPr="00AF42AA">
        <w:rPr>
          <w:sz w:val="24"/>
          <w:szCs w:val="24"/>
        </w:rPr>
        <w:t>racownika</w:t>
      </w:r>
      <w:r w:rsidR="002E57E9" w:rsidRPr="00AF42AA">
        <w:rPr>
          <w:sz w:val="24"/>
          <w:szCs w:val="24"/>
        </w:rPr>
        <w:t xml:space="preserve"> </w:t>
      </w:r>
      <w:r w:rsidR="00C86902" w:rsidRPr="00AF42AA">
        <w:rPr>
          <w:sz w:val="24"/>
          <w:szCs w:val="24"/>
        </w:rPr>
        <w:t>lub karty indywidualnego rozliczenia całkowitego czasu pracy nauczyciela akademickiego za ostatnie 3 lata</w:t>
      </w:r>
      <w:r w:rsidRPr="00AF42AA">
        <w:rPr>
          <w:sz w:val="24"/>
          <w:szCs w:val="24"/>
        </w:rPr>
        <w:t>;</w:t>
      </w:r>
    </w:p>
    <w:p w14:paraId="06BE74D6" w14:textId="7BFE82B5" w:rsidR="00174B3C" w:rsidRPr="00AF42AA" w:rsidRDefault="00563A70" w:rsidP="00CA6B01">
      <w:pPr>
        <w:pStyle w:val="Akapitzlist"/>
        <w:numPr>
          <w:ilvl w:val="0"/>
          <w:numId w:val="10"/>
        </w:numPr>
        <w:tabs>
          <w:tab w:val="left" w:pos="824"/>
        </w:tabs>
        <w:spacing w:before="120" w:after="120" w:line="276" w:lineRule="auto"/>
        <w:ind w:left="639" w:hanging="356"/>
        <w:rPr>
          <w:sz w:val="24"/>
          <w:szCs w:val="24"/>
        </w:rPr>
      </w:pPr>
      <w:r w:rsidRPr="00AF42AA">
        <w:rPr>
          <w:sz w:val="24"/>
          <w:szCs w:val="24"/>
        </w:rPr>
        <w:t xml:space="preserve">okres, który upłynął </w:t>
      </w:r>
      <w:r w:rsidR="00174B3C" w:rsidRPr="00AF42AA">
        <w:rPr>
          <w:sz w:val="24"/>
          <w:szCs w:val="24"/>
        </w:rPr>
        <w:t xml:space="preserve">od uzyskania </w:t>
      </w:r>
      <w:r w:rsidR="005D2A73" w:rsidRPr="00AF42AA">
        <w:rPr>
          <w:sz w:val="24"/>
          <w:szCs w:val="24"/>
        </w:rPr>
        <w:t xml:space="preserve">stopnia </w:t>
      </w:r>
      <w:r w:rsidR="00174B3C" w:rsidRPr="00AF42AA">
        <w:rPr>
          <w:sz w:val="24"/>
          <w:szCs w:val="24"/>
        </w:rPr>
        <w:t xml:space="preserve">naukowego </w:t>
      </w:r>
      <w:r w:rsidR="005D2A73" w:rsidRPr="00AF42AA">
        <w:rPr>
          <w:sz w:val="24"/>
          <w:szCs w:val="24"/>
        </w:rPr>
        <w:t xml:space="preserve">doktora habilitowanego </w:t>
      </w:r>
      <w:r w:rsidR="00174B3C" w:rsidRPr="00AF42AA">
        <w:rPr>
          <w:sz w:val="24"/>
          <w:szCs w:val="24"/>
        </w:rPr>
        <w:t xml:space="preserve">musi </w:t>
      </w:r>
      <w:r w:rsidRPr="00AF42AA">
        <w:rPr>
          <w:sz w:val="24"/>
          <w:szCs w:val="24"/>
        </w:rPr>
        <w:t>wynosić</w:t>
      </w:r>
      <w:r w:rsidR="00174B3C" w:rsidRPr="00AF42AA">
        <w:rPr>
          <w:sz w:val="24"/>
          <w:szCs w:val="24"/>
        </w:rPr>
        <w:t xml:space="preserve"> co</w:t>
      </w:r>
      <w:r w:rsidR="00CB15C1" w:rsidRPr="00AF42AA">
        <w:rPr>
          <w:sz w:val="24"/>
          <w:szCs w:val="24"/>
        </w:rPr>
        <w:t xml:space="preserve"> </w:t>
      </w:r>
      <w:r w:rsidR="00637484" w:rsidRPr="00AF42AA">
        <w:rPr>
          <w:sz w:val="24"/>
          <w:szCs w:val="24"/>
        </w:rPr>
        <w:t>najmniej</w:t>
      </w:r>
      <w:r w:rsidR="00174B3C" w:rsidRPr="00AF42AA">
        <w:rPr>
          <w:sz w:val="24"/>
          <w:szCs w:val="24"/>
        </w:rPr>
        <w:t xml:space="preserve"> </w:t>
      </w:r>
      <w:r w:rsidR="003A1DCE" w:rsidRPr="00AF42AA">
        <w:rPr>
          <w:sz w:val="24"/>
          <w:szCs w:val="24"/>
        </w:rPr>
        <w:t>12</w:t>
      </w:r>
      <w:r w:rsidR="00174B3C" w:rsidRPr="00AF42AA">
        <w:rPr>
          <w:sz w:val="24"/>
          <w:szCs w:val="24"/>
        </w:rPr>
        <w:t>-miesięcy</w:t>
      </w:r>
      <w:r w:rsidR="00637484" w:rsidRPr="00AF42AA">
        <w:rPr>
          <w:sz w:val="24"/>
          <w:szCs w:val="24"/>
        </w:rPr>
        <w:t>;</w:t>
      </w:r>
    </w:p>
    <w:p w14:paraId="6651D943" w14:textId="278E1BBE" w:rsidR="000016E2" w:rsidRPr="00AF42AA" w:rsidRDefault="000016E2" w:rsidP="00CA6B01">
      <w:pPr>
        <w:pStyle w:val="Akapitzlist"/>
        <w:tabs>
          <w:tab w:val="left" w:pos="824"/>
        </w:tabs>
        <w:spacing w:before="240" w:line="276" w:lineRule="auto"/>
        <w:ind w:left="0" w:firstLine="0"/>
        <w:rPr>
          <w:b/>
          <w:sz w:val="24"/>
          <w:szCs w:val="24"/>
          <w:u w:val="single"/>
        </w:rPr>
      </w:pPr>
      <w:bookmarkStart w:id="2" w:name="_Hlk65486414"/>
      <w:r w:rsidRPr="00AF42AA">
        <w:rPr>
          <w:b/>
          <w:sz w:val="24"/>
          <w:szCs w:val="24"/>
          <w:u w:val="single"/>
        </w:rPr>
        <w:t>PO UZYSKANIU STOPNIA DOKTORA HABILITOWANEGO:</w:t>
      </w:r>
    </w:p>
    <w:bookmarkEnd w:id="2"/>
    <w:p w14:paraId="5394E0AD" w14:textId="2462D069" w:rsidR="00563A70" w:rsidRPr="00AF42AA" w:rsidRDefault="005D2A73" w:rsidP="006B0E02">
      <w:pPr>
        <w:pStyle w:val="Akapitzlist"/>
        <w:numPr>
          <w:ilvl w:val="0"/>
          <w:numId w:val="25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udokumentowany dorobek naukowy</w:t>
      </w:r>
      <w:r w:rsidR="00F3349A" w:rsidRPr="00AF42AA">
        <w:rPr>
          <w:sz w:val="24"/>
          <w:szCs w:val="24"/>
        </w:rPr>
        <w:t>;</w:t>
      </w:r>
    </w:p>
    <w:p w14:paraId="117C29C3" w14:textId="59C171E3" w:rsidR="00637484" w:rsidRPr="00AF42AA" w:rsidRDefault="00637484" w:rsidP="006B0E02">
      <w:pPr>
        <w:pStyle w:val="Akapitzlist"/>
        <w:numPr>
          <w:ilvl w:val="0"/>
          <w:numId w:val="25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 xml:space="preserve">znaczące osiągnięcia </w:t>
      </w:r>
      <w:r w:rsidR="00F63B7D" w:rsidRPr="00AF42AA">
        <w:rPr>
          <w:sz w:val="24"/>
          <w:szCs w:val="24"/>
        </w:rPr>
        <w:t xml:space="preserve">w działalności naukowej </w:t>
      </w:r>
      <w:r w:rsidR="000016E2" w:rsidRPr="00AF42AA">
        <w:rPr>
          <w:sz w:val="24"/>
          <w:szCs w:val="24"/>
        </w:rPr>
        <w:t>i</w:t>
      </w:r>
      <w:r w:rsidR="009431BA" w:rsidRPr="00AF42AA">
        <w:rPr>
          <w:sz w:val="24"/>
          <w:szCs w:val="24"/>
        </w:rPr>
        <w:t>/</w:t>
      </w:r>
      <w:r w:rsidR="00CC10DA" w:rsidRPr="00AF42AA">
        <w:rPr>
          <w:sz w:val="24"/>
          <w:szCs w:val="24"/>
        </w:rPr>
        <w:t xml:space="preserve">lub </w:t>
      </w:r>
      <w:r w:rsidR="00F63B7D" w:rsidRPr="00AF42AA">
        <w:rPr>
          <w:sz w:val="24"/>
          <w:szCs w:val="24"/>
        </w:rPr>
        <w:t>zawodowej</w:t>
      </w:r>
      <w:r w:rsidRPr="00AF42AA">
        <w:rPr>
          <w:sz w:val="24"/>
          <w:szCs w:val="24"/>
        </w:rPr>
        <w:t>;</w:t>
      </w:r>
    </w:p>
    <w:p w14:paraId="635ADA4E" w14:textId="6567F6D0" w:rsidR="00715B52" w:rsidRPr="00AF42AA" w:rsidRDefault="00715B52" w:rsidP="006B0E02">
      <w:pPr>
        <w:pStyle w:val="Akapitzlist"/>
        <w:numPr>
          <w:ilvl w:val="0"/>
          <w:numId w:val="25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nagrody i wyróżnienia za działalność naukow</w:t>
      </w:r>
      <w:r w:rsidR="00F63B7D" w:rsidRPr="00AF42AA">
        <w:rPr>
          <w:sz w:val="24"/>
          <w:szCs w:val="24"/>
        </w:rPr>
        <w:t xml:space="preserve">ą lub </w:t>
      </w:r>
      <w:r w:rsidRPr="00AF42AA">
        <w:rPr>
          <w:sz w:val="24"/>
          <w:szCs w:val="24"/>
        </w:rPr>
        <w:t>dydaktyczną</w:t>
      </w:r>
      <w:r w:rsidR="0022248A" w:rsidRPr="00AF42AA">
        <w:rPr>
          <w:sz w:val="24"/>
          <w:szCs w:val="24"/>
        </w:rPr>
        <w:t xml:space="preserve"> (nieobligatoryjnie);</w:t>
      </w:r>
    </w:p>
    <w:p w14:paraId="2F75D294" w14:textId="77777777" w:rsidR="00637484" w:rsidRPr="00AF42AA" w:rsidRDefault="00637484" w:rsidP="006B0E02">
      <w:pPr>
        <w:pStyle w:val="Akapitzlist"/>
        <w:numPr>
          <w:ilvl w:val="0"/>
          <w:numId w:val="25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osiągnięcia w pracy organizacyjnej</w:t>
      </w:r>
      <w:r w:rsidR="00563A70" w:rsidRPr="00AF42AA">
        <w:rPr>
          <w:sz w:val="24"/>
          <w:szCs w:val="24"/>
        </w:rPr>
        <w:t>;</w:t>
      </w:r>
    </w:p>
    <w:p w14:paraId="561C555A" w14:textId="77777777" w:rsidR="00637484" w:rsidRPr="00AF42AA" w:rsidRDefault="00637484" w:rsidP="006B0E02">
      <w:pPr>
        <w:pStyle w:val="Akapitzlist"/>
        <w:numPr>
          <w:ilvl w:val="0"/>
          <w:numId w:val="25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osiągnięcia w pracy dydaktycznej</w:t>
      </w:r>
      <w:r w:rsidR="00563A70" w:rsidRPr="00AF42AA">
        <w:rPr>
          <w:sz w:val="24"/>
          <w:szCs w:val="24"/>
        </w:rPr>
        <w:t>;</w:t>
      </w:r>
    </w:p>
    <w:p w14:paraId="18033284" w14:textId="7434A8A8" w:rsidR="00637484" w:rsidRPr="00AF42AA" w:rsidRDefault="00637484" w:rsidP="006B0E02">
      <w:pPr>
        <w:pStyle w:val="Akapitzlist"/>
        <w:numPr>
          <w:ilvl w:val="0"/>
          <w:numId w:val="25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 xml:space="preserve">opinia bezpośredniego przełożonego </w:t>
      </w:r>
      <w:r w:rsidR="00CC10DA" w:rsidRPr="00AF42AA">
        <w:rPr>
          <w:sz w:val="24"/>
          <w:szCs w:val="24"/>
        </w:rPr>
        <w:t>i Dziekana/Kierownika międzywydziałowej jednostki;</w:t>
      </w:r>
    </w:p>
    <w:p w14:paraId="4DB5BD1B" w14:textId="24F2C2D1" w:rsidR="00637484" w:rsidRPr="00AF42AA" w:rsidRDefault="00637484" w:rsidP="006B0E02">
      <w:pPr>
        <w:pStyle w:val="Akapitzlist"/>
        <w:numPr>
          <w:ilvl w:val="0"/>
          <w:numId w:val="25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 xml:space="preserve">pozytywna opinia </w:t>
      </w:r>
      <w:r w:rsidR="009D0479" w:rsidRPr="00AF42AA">
        <w:rPr>
          <w:sz w:val="24"/>
          <w:szCs w:val="24"/>
        </w:rPr>
        <w:t>Komisji</w:t>
      </w:r>
      <w:r w:rsidRPr="00AF42AA">
        <w:rPr>
          <w:sz w:val="24"/>
          <w:szCs w:val="24"/>
        </w:rPr>
        <w:t>;</w:t>
      </w:r>
    </w:p>
    <w:p w14:paraId="502495C4" w14:textId="4538C45A" w:rsidR="0022248A" w:rsidRPr="00AF42AA" w:rsidRDefault="0022248A" w:rsidP="006B0E02">
      <w:pPr>
        <w:pStyle w:val="Akapitzlist"/>
        <w:numPr>
          <w:ilvl w:val="0"/>
          <w:numId w:val="25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zatrudnien</w:t>
      </w:r>
      <w:r w:rsidR="00C430E9" w:rsidRPr="00AF42AA">
        <w:rPr>
          <w:sz w:val="24"/>
          <w:szCs w:val="24"/>
        </w:rPr>
        <w:t>ie</w:t>
      </w:r>
      <w:r w:rsidRPr="00AF42AA">
        <w:rPr>
          <w:sz w:val="24"/>
          <w:szCs w:val="24"/>
        </w:rPr>
        <w:t xml:space="preserve"> w ASP jako podstawowym miejscu pracy;</w:t>
      </w:r>
    </w:p>
    <w:p w14:paraId="26925BB1" w14:textId="4FFFAE32" w:rsidR="0022248A" w:rsidRPr="00AF42AA" w:rsidRDefault="00C73D5B" w:rsidP="006B0E02">
      <w:pPr>
        <w:pStyle w:val="Akapitzlist"/>
        <w:numPr>
          <w:ilvl w:val="0"/>
          <w:numId w:val="25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nie</w:t>
      </w:r>
      <w:r w:rsidR="0022248A" w:rsidRPr="00AF42AA">
        <w:rPr>
          <w:sz w:val="24"/>
          <w:szCs w:val="24"/>
        </w:rPr>
        <w:t xml:space="preserve">otrzymanie kary dyscyplinarnej w </w:t>
      </w:r>
      <w:r w:rsidR="00CA2AC6" w:rsidRPr="00AF42AA">
        <w:rPr>
          <w:sz w:val="24"/>
          <w:szCs w:val="24"/>
        </w:rPr>
        <w:t>okresie</w:t>
      </w:r>
      <w:r w:rsidR="0022248A" w:rsidRPr="00AF42AA">
        <w:rPr>
          <w:sz w:val="24"/>
          <w:szCs w:val="24"/>
        </w:rPr>
        <w:t xml:space="preserve"> 3 lat przed dniem złożenia wniosku o awans nauczyciela akademickiego;</w:t>
      </w:r>
    </w:p>
    <w:p w14:paraId="57D466D2" w14:textId="2CC41DE3" w:rsidR="00637484" w:rsidRPr="00AF42AA" w:rsidRDefault="00637484" w:rsidP="006B0E02">
      <w:pPr>
        <w:pStyle w:val="Akapitzlist"/>
        <w:numPr>
          <w:ilvl w:val="0"/>
          <w:numId w:val="25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poparcie Senatu ASP</w:t>
      </w:r>
      <w:r w:rsidR="0022248A" w:rsidRPr="00AF42AA">
        <w:rPr>
          <w:sz w:val="24"/>
          <w:szCs w:val="24"/>
        </w:rPr>
        <w:t>.</w:t>
      </w:r>
    </w:p>
    <w:p w14:paraId="7ABB5013" w14:textId="77777777" w:rsidR="00F140BF" w:rsidRPr="00AF42AA" w:rsidRDefault="00F140BF" w:rsidP="008738F2">
      <w:pPr>
        <w:tabs>
          <w:tab w:val="left" w:pos="824"/>
        </w:tabs>
        <w:spacing w:line="276" w:lineRule="auto"/>
        <w:rPr>
          <w:sz w:val="24"/>
          <w:szCs w:val="24"/>
        </w:rPr>
      </w:pPr>
    </w:p>
    <w:p w14:paraId="0A79781C" w14:textId="6D506CD8" w:rsidR="0022248A" w:rsidRPr="00AF42AA" w:rsidRDefault="00C73D5B" w:rsidP="008738F2">
      <w:pPr>
        <w:tabs>
          <w:tab w:val="left" w:pos="824"/>
          <w:tab w:val="left" w:pos="4536"/>
        </w:tabs>
        <w:spacing w:line="276" w:lineRule="auto"/>
        <w:jc w:val="center"/>
        <w:rPr>
          <w:b/>
          <w:sz w:val="24"/>
          <w:szCs w:val="24"/>
        </w:rPr>
      </w:pPr>
      <w:r w:rsidRPr="00AF42AA">
        <w:rPr>
          <w:b/>
          <w:sz w:val="24"/>
          <w:szCs w:val="24"/>
        </w:rPr>
        <w:t xml:space="preserve"> </w:t>
      </w:r>
      <w:r w:rsidR="0022248A" w:rsidRPr="00AF42AA">
        <w:rPr>
          <w:b/>
          <w:sz w:val="24"/>
          <w:szCs w:val="24"/>
        </w:rPr>
        <w:t>§ 5</w:t>
      </w:r>
    </w:p>
    <w:p w14:paraId="71017A46" w14:textId="0366D457" w:rsidR="0022248A" w:rsidRDefault="0022248A" w:rsidP="008738F2">
      <w:pPr>
        <w:tabs>
          <w:tab w:val="left" w:pos="824"/>
        </w:tabs>
        <w:spacing w:line="276" w:lineRule="auto"/>
        <w:jc w:val="both"/>
        <w:rPr>
          <w:sz w:val="24"/>
          <w:szCs w:val="24"/>
        </w:rPr>
      </w:pPr>
      <w:r w:rsidRPr="00AF42AA">
        <w:rPr>
          <w:sz w:val="24"/>
          <w:szCs w:val="24"/>
        </w:rPr>
        <w:t xml:space="preserve">W grupie pracowników badawczo-dydaktycznych przesłankami ubiegania się o awans na stanowisko </w:t>
      </w:r>
      <w:r w:rsidRPr="00AF42AA">
        <w:rPr>
          <w:b/>
          <w:sz w:val="24"/>
          <w:szCs w:val="24"/>
          <w:u w:val="single"/>
        </w:rPr>
        <w:t>profesora uczelni</w:t>
      </w:r>
      <w:r w:rsidRPr="00AF42AA">
        <w:rPr>
          <w:sz w:val="24"/>
          <w:szCs w:val="24"/>
        </w:rPr>
        <w:t xml:space="preserve"> po uzyskaniu stopnia doktora</w:t>
      </w:r>
      <w:r w:rsidR="00CA2AC6" w:rsidRPr="00AF42AA">
        <w:rPr>
          <w:sz w:val="24"/>
          <w:szCs w:val="24"/>
        </w:rPr>
        <w:t xml:space="preserve"> </w:t>
      </w:r>
      <w:r w:rsidR="00CA2AC6" w:rsidRPr="00AF42AA">
        <w:rPr>
          <w:sz w:val="24"/>
          <w:szCs w:val="24"/>
          <w:u w:val="single"/>
        </w:rPr>
        <w:t>są łącznie</w:t>
      </w:r>
      <w:r w:rsidRPr="00AF42AA">
        <w:rPr>
          <w:sz w:val="24"/>
          <w:szCs w:val="24"/>
        </w:rPr>
        <w:t>:</w:t>
      </w:r>
    </w:p>
    <w:p w14:paraId="1AECCAD3" w14:textId="51F8929B" w:rsidR="006D06D4" w:rsidRDefault="006D06D4" w:rsidP="004B2DE8">
      <w:pPr>
        <w:pStyle w:val="Akapitzlist"/>
        <w:numPr>
          <w:ilvl w:val="0"/>
          <w:numId w:val="31"/>
        </w:numPr>
        <w:tabs>
          <w:tab w:val="left" w:pos="836"/>
        </w:tabs>
        <w:spacing w:before="120" w:after="120"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uzyskanie pozytywnej oceny pracy w wyniku ostatniej oceny okresowej – jeżeli nie była przeprowadzona dołącza się Raport pracownika lub karty indywidualnego rozliczenia całkowitego czasu pracy nauczyciela akademickiego za ostatnie 3 lata;</w:t>
      </w:r>
    </w:p>
    <w:p w14:paraId="61BB92B5" w14:textId="77777777" w:rsidR="00E53A49" w:rsidRPr="004B2DE8" w:rsidRDefault="005D2A73" w:rsidP="004B2DE8">
      <w:pPr>
        <w:pStyle w:val="Akapitzlist"/>
        <w:numPr>
          <w:ilvl w:val="0"/>
          <w:numId w:val="31"/>
        </w:numPr>
        <w:tabs>
          <w:tab w:val="left" w:pos="836"/>
        </w:tabs>
        <w:spacing w:before="120" w:after="120" w:line="276" w:lineRule="auto"/>
        <w:ind w:left="643"/>
        <w:rPr>
          <w:sz w:val="24"/>
          <w:szCs w:val="24"/>
        </w:rPr>
      </w:pPr>
      <w:r w:rsidRPr="004B2DE8">
        <w:rPr>
          <w:sz w:val="24"/>
          <w:szCs w:val="24"/>
        </w:rPr>
        <w:t>posiadanie stopnia doktora oraz uzyskanie po jego nadaniu osiągnięć</w:t>
      </w:r>
      <w:r w:rsidR="008E7C05" w:rsidRPr="004B2DE8">
        <w:rPr>
          <w:sz w:val="24"/>
          <w:szCs w:val="24"/>
        </w:rPr>
        <w:t xml:space="preserve"> naukowych</w:t>
      </w:r>
      <w:r w:rsidRPr="004B2DE8">
        <w:rPr>
          <w:sz w:val="24"/>
          <w:szCs w:val="24"/>
        </w:rPr>
        <w:t xml:space="preserve">, </w:t>
      </w:r>
      <w:r w:rsidR="00F3349A" w:rsidRPr="004B2DE8">
        <w:rPr>
          <w:sz w:val="24"/>
          <w:szCs w:val="24"/>
        </w:rPr>
        <w:t>które stanowią</w:t>
      </w:r>
      <w:r w:rsidRPr="004B2DE8">
        <w:rPr>
          <w:sz w:val="24"/>
          <w:szCs w:val="24"/>
        </w:rPr>
        <w:t xml:space="preserve"> znaczny wkład pracownika w rozwój dyscypliny</w:t>
      </w:r>
      <w:r w:rsidR="008E7C05" w:rsidRPr="004B2DE8">
        <w:rPr>
          <w:sz w:val="24"/>
          <w:szCs w:val="24"/>
        </w:rPr>
        <w:t xml:space="preserve"> naukowej lub</w:t>
      </w:r>
      <w:r w:rsidRPr="004B2DE8">
        <w:rPr>
          <w:sz w:val="24"/>
          <w:szCs w:val="24"/>
        </w:rPr>
        <w:t xml:space="preserve"> artystycznej</w:t>
      </w:r>
      <w:r w:rsidR="00CA2AC6" w:rsidRPr="004B2DE8">
        <w:rPr>
          <w:sz w:val="24"/>
          <w:szCs w:val="24"/>
        </w:rPr>
        <w:t>;</w:t>
      </w:r>
    </w:p>
    <w:p w14:paraId="60BCC0CB" w14:textId="7B576561" w:rsidR="0022248A" w:rsidRPr="00AF42AA" w:rsidRDefault="005D2A73" w:rsidP="00CA6B01">
      <w:pPr>
        <w:pStyle w:val="Akapitzlist"/>
        <w:tabs>
          <w:tab w:val="left" w:pos="836"/>
        </w:tabs>
        <w:spacing w:before="240" w:line="276" w:lineRule="auto"/>
        <w:ind w:left="127" w:hanging="127"/>
        <w:rPr>
          <w:b/>
          <w:sz w:val="24"/>
          <w:szCs w:val="24"/>
          <w:u w:val="single"/>
        </w:rPr>
      </w:pPr>
      <w:r w:rsidRPr="00AF42AA">
        <w:rPr>
          <w:sz w:val="24"/>
          <w:szCs w:val="24"/>
        </w:rPr>
        <w:lastRenderedPageBreak/>
        <w:t xml:space="preserve"> </w:t>
      </w:r>
      <w:r w:rsidR="00E53A49" w:rsidRPr="00AF42AA">
        <w:rPr>
          <w:b/>
          <w:sz w:val="24"/>
          <w:szCs w:val="24"/>
          <w:u w:val="single"/>
        </w:rPr>
        <w:t>PO UZYSKANIU STOPNIA DOKTORA:</w:t>
      </w:r>
    </w:p>
    <w:p w14:paraId="443D2534" w14:textId="22F71731" w:rsidR="0022248A" w:rsidRPr="00AF42AA" w:rsidRDefault="00637484" w:rsidP="006B0E02">
      <w:pPr>
        <w:pStyle w:val="Akapitzlist"/>
        <w:numPr>
          <w:ilvl w:val="0"/>
          <w:numId w:val="27"/>
        </w:numPr>
        <w:tabs>
          <w:tab w:val="left" w:pos="832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udokumentowany dorobek naukowy</w:t>
      </w:r>
      <w:r w:rsidR="006D3999" w:rsidRPr="00AF42AA">
        <w:rPr>
          <w:sz w:val="24"/>
          <w:szCs w:val="24"/>
        </w:rPr>
        <w:t>;</w:t>
      </w:r>
    </w:p>
    <w:p w14:paraId="78C92696" w14:textId="4209E2C6" w:rsidR="0022248A" w:rsidRPr="00AF42AA" w:rsidRDefault="00637484" w:rsidP="006B0E02">
      <w:pPr>
        <w:pStyle w:val="Akapitzlist"/>
        <w:numPr>
          <w:ilvl w:val="0"/>
          <w:numId w:val="27"/>
        </w:numPr>
        <w:tabs>
          <w:tab w:val="left" w:pos="832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znaczące osiągnięcia w pracy naukowe</w:t>
      </w:r>
      <w:r w:rsidR="00CA2AC6" w:rsidRPr="00AF42AA">
        <w:rPr>
          <w:sz w:val="24"/>
          <w:szCs w:val="24"/>
        </w:rPr>
        <w:t>j</w:t>
      </w:r>
      <w:r w:rsidRPr="00AF42AA">
        <w:rPr>
          <w:sz w:val="24"/>
          <w:szCs w:val="24"/>
        </w:rPr>
        <w:t xml:space="preserve"> lub zawodowej</w:t>
      </w:r>
      <w:r w:rsidR="00563A70" w:rsidRPr="00AF42AA">
        <w:rPr>
          <w:sz w:val="24"/>
          <w:szCs w:val="24"/>
        </w:rPr>
        <w:t>;</w:t>
      </w:r>
    </w:p>
    <w:p w14:paraId="57DA3B82" w14:textId="192D94F4" w:rsidR="0022248A" w:rsidRPr="00AF42AA" w:rsidRDefault="00924ECE" w:rsidP="006B0E02">
      <w:pPr>
        <w:pStyle w:val="Akapitzlist"/>
        <w:numPr>
          <w:ilvl w:val="0"/>
          <w:numId w:val="27"/>
        </w:numPr>
        <w:tabs>
          <w:tab w:val="left" w:pos="832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nagrody i wyróżnienia za działalność naukow</w:t>
      </w:r>
      <w:r w:rsidR="00CA2AC6" w:rsidRPr="00AF42AA">
        <w:rPr>
          <w:sz w:val="24"/>
          <w:szCs w:val="24"/>
        </w:rPr>
        <w:t xml:space="preserve">ą lub </w:t>
      </w:r>
      <w:r w:rsidRPr="00AF42AA">
        <w:rPr>
          <w:sz w:val="24"/>
          <w:szCs w:val="24"/>
        </w:rPr>
        <w:t>dydaktyczną</w:t>
      </w:r>
      <w:r w:rsidR="0022248A" w:rsidRPr="00AF42AA">
        <w:rPr>
          <w:sz w:val="24"/>
          <w:szCs w:val="24"/>
        </w:rPr>
        <w:t>;</w:t>
      </w:r>
    </w:p>
    <w:p w14:paraId="6A29BD2C" w14:textId="77777777" w:rsidR="0022248A" w:rsidRPr="00AF42AA" w:rsidRDefault="00637484" w:rsidP="006B0E02">
      <w:pPr>
        <w:pStyle w:val="Akapitzlist"/>
        <w:numPr>
          <w:ilvl w:val="0"/>
          <w:numId w:val="27"/>
        </w:numPr>
        <w:tabs>
          <w:tab w:val="left" w:pos="832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osiągnięcia w pracy organizacyjnej</w:t>
      </w:r>
      <w:r w:rsidR="00563A70" w:rsidRPr="00AF42AA">
        <w:rPr>
          <w:sz w:val="24"/>
          <w:szCs w:val="24"/>
        </w:rPr>
        <w:t>;</w:t>
      </w:r>
    </w:p>
    <w:p w14:paraId="61B57B1D" w14:textId="77777777" w:rsidR="00E15A49" w:rsidRPr="00AF42AA" w:rsidRDefault="00637484" w:rsidP="006B0E02">
      <w:pPr>
        <w:pStyle w:val="Akapitzlist"/>
        <w:numPr>
          <w:ilvl w:val="0"/>
          <w:numId w:val="27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osiągnięcia w pracy dydaktycznej</w:t>
      </w:r>
      <w:r w:rsidR="00563A70" w:rsidRPr="00AF42AA">
        <w:rPr>
          <w:sz w:val="24"/>
          <w:szCs w:val="24"/>
        </w:rPr>
        <w:t>;</w:t>
      </w:r>
    </w:p>
    <w:p w14:paraId="602FE140" w14:textId="2C5B46B5" w:rsidR="00CC10DA" w:rsidRPr="00AF42AA" w:rsidRDefault="00AD5706" w:rsidP="006B0E02">
      <w:pPr>
        <w:pStyle w:val="Akapitzlist"/>
        <w:numPr>
          <w:ilvl w:val="0"/>
          <w:numId w:val="27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 xml:space="preserve">opinia bezpośredniego przełożonego </w:t>
      </w:r>
      <w:r w:rsidR="00E15A49" w:rsidRPr="00AF42AA">
        <w:rPr>
          <w:sz w:val="24"/>
          <w:szCs w:val="24"/>
        </w:rPr>
        <w:t>i Dziekana/</w:t>
      </w:r>
      <w:r w:rsidR="00CC10DA" w:rsidRPr="00AF42AA">
        <w:rPr>
          <w:sz w:val="24"/>
          <w:szCs w:val="24"/>
        </w:rPr>
        <w:t>Kierownika międzywydziałowej jednostki;</w:t>
      </w:r>
    </w:p>
    <w:p w14:paraId="40C18547" w14:textId="008377DD" w:rsidR="0022248A" w:rsidRPr="00AF42AA" w:rsidRDefault="00AD5706" w:rsidP="006B0E02">
      <w:pPr>
        <w:pStyle w:val="Akapitzlist"/>
        <w:numPr>
          <w:ilvl w:val="0"/>
          <w:numId w:val="27"/>
        </w:numPr>
        <w:tabs>
          <w:tab w:val="left" w:pos="832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 xml:space="preserve">pozytywna opinia </w:t>
      </w:r>
      <w:r w:rsidR="009D0479" w:rsidRPr="00AF42AA">
        <w:rPr>
          <w:sz w:val="24"/>
          <w:szCs w:val="24"/>
        </w:rPr>
        <w:t>Komisji</w:t>
      </w:r>
      <w:r w:rsidRPr="00AF42AA">
        <w:rPr>
          <w:sz w:val="24"/>
          <w:szCs w:val="24"/>
        </w:rPr>
        <w:t>;</w:t>
      </w:r>
    </w:p>
    <w:p w14:paraId="5B22D1A1" w14:textId="53251DEA" w:rsidR="0022248A" w:rsidRPr="00AF42AA" w:rsidRDefault="0022248A" w:rsidP="006B0E02">
      <w:pPr>
        <w:pStyle w:val="Akapitzlist"/>
        <w:numPr>
          <w:ilvl w:val="0"/>
          <w:numId w:val="27"/>
        </w:numPr>
        <w:tabs>
          <w:tab w:val="left" w:pos="832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zatrudnieni</w:t>
      </w:r>
      <w:r w:rsidR="00E6483D" w:rsidRPr="00AF42AA">
        <w:rPr>
          <w:sz w:val="24"/>
          <w:szCs w:val="24"/>
        </w:rPr>
        <w:t>e</w:t>
      </w:r>
      <w:r w:rsidRPr="00AF42AA">
        <w:rPr>
          <w:sz w:val="24"/>
          <w:szCs w:val="24"/>
        </w:rPr>
        <w:t xml:space="preserve"> w ASP jako podstawowym miejscu pracy;</w:t>
      </w:r>
    </w:p>
    <w:p w14:paraId="61D1005A" w14:textId="1065ECF7" w:rsidR="0022248A" w:rsidRPr="00AF42AA" w:rsidRDefault="002D7FDA" w:rsidP="006B0E02">
      <w:pPr>
        <w:pStyle w:val="Akapitzlist"/>
        <w:numPr>
          <w:ilvl w:val="0"/>
          <w:numId w:val="27"/>
        </w:numPr>
        <w:tabs>
          <w:tab w:val="left" w:pos="832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nie</w:t>
      </w:r>
      <w:r w:rsidR="0022248A" w:rsidRPr="00AF42AA">
        <w:rPr>
          <w:sz w:val="24"/>
          <w:szCs w:val="24"/>
        </w:rPr>
        <w:t xml:space="preserve">otrzymanie kary dyscyplinarnej w </w:t>
      </w:r>
      <w:r w:rsidR="00E6483D" w:rsidRPr="00AF42AA">
        <w:rPr>
          <w:sz w:val="24"/>
          <w:szCs w:val="24"/>
        </w:rPr>
        <w:t xml:space="preserve">okresie </w:t>
      </w:r>
      <w:r w:rsidR="0022248A" w:rsidRPr="00AF42AA">
        <w:rPr>
          <w:sz w:val="24"/>
          <w:szCs w:val="24"/>
        </w:rPr>
        <w:t>3 lat przed dniem złożenia wniosku o awans nauczyciela akademickiego;</w:t>
      </w:r>
    </w:p>
    <w:p w14:paraId="2A0767FF" w14:textId="77777777" w:rsidR="0022248A" w:rsidRPr="00AF42AA" w:rsidRDefault="00637484" w:rsidP="006B0E02">
      <w:pPr>
        <w:pStyle w:val="Akapitzlist"/>
        <w:numPr>
          <w:ilvl w:val="0"/>
          <w:numId w:val="27"/>
        </w:numPr>
        <w:tabs>
          <w:tab w:val="left" w:pos="832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poparcie Senatu</w:t>
      </w:r>
      <w:r w:rsidR="006D3999" w:rsidRPr="00AF42AA">
        <w:rPr>
          <w:sz w:val="24"/>
          <w:szCs w:val="24"/>
        </w:rPr>
        <w:t xml:space="preserve"> ASP</w:t>
      </w:r>
      <w:r w:rsidRPr="00AF42AA">
        <w:rPr>
          <w:sz w:val="24"/>
          <w:szCs w:val="24"/>
        </w:rPr>
        <w:t>;</w:t>
      </w:r>
    </w:p>
    <w:p w14:paraId="0D6E0E5F" w14:textId="77777777" w:rsidR="00531333" w:rsidRDefault="00EB07F9" w:rsidP="006B0E02">
      <w:pPr>
        <w:pStyle w:val="Akapitzlist"/>
        <w:numPr>
          <w:ilvl w:val="0"/>
          <w:numId w:val="27"/>
        </w:numPr>
        <w:tabs>
          <w:tab w:val="left" w:pos="832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odbycie co najmniej jednego stażu artystycznego dla naukowców</w:t>
      </w:r>
      <w:r w:rsidR="00E6483D" w:rsidRPr="00AF42AA">
        <w:rPr>
          <w:sz w:val="24"/>
          <w:szCs w:val="24"/>
        </w:rPr>
        <w:t>,</w:t>
      </w:r>
      <w:r w:rsidRPr="00AF42AA">
        <w:rPr>
          <w:sz w:val="24"/>
          <w:szCs w:val="24"/>
        </w:rPr>
        <w:t xml:space="preserve"> nauczycieli akademickich lub </w:t>
      </w:r>
      <w:r w:rsidR="00E6483D" w:rsidRPr="00AF42AA">
        <w:rPr>
          <w:sz w:val="24"/>
          <w:szCs w:val="24"/>
        </w:rPr>
        <w:t xml:space="preserve">skorzystanie ze </w:t>
      </w:r>
      <w:r w:rsidRPr="00AF42AA">
        <w:rPr>
          <w:sz w:val="24"/>
          <w:szCs w:val="24"/>
        </w:rPr>
        <w:t xml:space="preserve">stypendium na pobyt badawczy </w:t>
      </w:r>
    </w:p>
    <w:p w14:paraId="792D594E" w14:textId="27FC1994" w:rsidR="0022248A" w:rsidRPr="00531333" w:rsidRDefault="00EB07F9" w:rsidP="006B0E02">
      <w:pPr>
        <w:pStyle w:val="Akapitzlist"/>
        <w:tabs>
          <w:tab w:val="left" w:pos="832"/>
        </w:tabs>
        <w:spacing w:line="276" w:lineRule="auto"/>
        <w:ind w:left="643" w:firstLine="0"/>
        <w:rPr>
          <w:sz w:val="24"/>
          <w:szCs w:val="24"/>
        </w:rPr>
      </w:pPr>
      <w:r w:rsidRPr="00AF42AA">
        <w:rPr>
          <w:sz w:val="24"/>
          <w:szCs w:val="24"/>
        </w:rPr>
        <w:t>(czas trwania:</w:t>
      </w:r>
      <w:r w:rsidR="00531333">
        <w:rPr>
          <w:sz w:val="24"/>
          <w:szCs w:val="24"/>
        </w:rPr>
        <w:t xml:space="preserve"> </w:t>
      </w:r>
      <w:r w:rsidRPr="00531333">
        <w:rPr>
          <w:sz w:val="24"/>
          <w:szCs w:val="24"/>
        </w:rPr>
        <w:t>od 1 do 6 miesięcy) w jednostce naukowej za granicą;</w:t>
      </w:r>
    </w:p>
    <w:p w14:paraId="234CF3AC" w14:textId="7B28FF13" w:rsidR="00637484" w:rsidRPr="00AF42AA" w:rsidRDefault="00637484" w:rsidP="006B0E02">
      <w:pPr>
        <w:pStyle w:val="Akapitzlist"/>
        <w:numPr>
          <w:ilvl w:val="0"/>
          <w:numId w:val="27"/>
        </w:numPr>
        <w:tabs>
          <w:tab w:val="left" w:pos="832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kierowanie co najmniej jednym projektem naukowym</w:t>
      </w:r>
      <w:r w:rsidR="00EB07F9" w:rsidRPr="00AF42AA">
        <w:rPr>
          <w:sz w:val="24"/>
          <w:szCs w:val="24"/>
        </w:rPr>
        <w:t xml:space="preserve"> lub </w:t>
      </w:r>
      <w:r w:rsidRPr="00AF42AA">
        <w:rPr>
          <w:sz w:val="24"/>
          <w:szCs w:val="24"/>
        </w:rPr>
        <w:t>dydaktycznym</w:t>
      </w:r>
      <w:r w:rsidR="00EB07F9" w:rsidRPr="00AF42AA">
        <w:rPr>
          <w:sz w:val="24"/>
          <w:szCs w:val="24"/>
        </w:rPr>
        <w:t xml:space="preserve"> </w:t>
      </w:r>
      <w:r w:rsidR="006B0E02">
        <w:rPr>
          <w:sz w:val="24"/>
          <w:szCs w:val="24"/>
        </w:rPr>
        <w:br/>
      </w:r>
      <w:r w:rsidR="008E7C05" w:rsidRPr="00AF42AA">
        <w:rPr>
          <w:sz w:val="24"/>
          <w:szCs w:val="24"/>
        </w:rPr>
        <w:t>o międzynarodowym zasięgu</w:t>
      </w:r>
      <w:r w:rsidRPr="00AF42AA">
        <w:rPr>
          <w:sz w:val="24"/>
          <w:szCs w:val="24"/>
        </w:rPr>
        <w:t>.</w:t>
      </w:r>
    </w:p>
    <w:p w14:paraId="61C33733" w14:textId="77777777" w:rsidR="00FF5914" w:rsidRPr="00AF42AA" w:rsidRDefault="00FF5914" w:rsidP="008738F2">
      <w:pPr>
        <w:pStyle w:val="Akapitzlist"/>
        <w:tabs>
          <w:tab w:val="left" w:pos="832"/>
        </w:tabs>
        <w:spacing w:line="276" w:lineRule="auto"/>
        <w:ind w:left="0" w:firstLine="0"/>
        <w:jc w:val="left"/>
        <w:rPr>
          <w:sz w:val="24"/>
          <w:szCs w:val="24"/>
        </w:rPr>
      </w:pPr>
    </w:p>
    <w:p w14:paraId="5A2CD843" w14:textId="77777777" w:rsidR="00637484" w:rsidRPr="00AF42AA" w:rsidRDefault="00637484" w:rsidP="008738F2">
      <w:pPr>
        <w:pStyle w:val="Nagwek1"/>
        <w:tabs>
          <w:tab w:val="left" w:pos="4536"/>
        </w:tabs>
        <w:spacing w:line="276" w:lineRule="auto"/>
        <w:ind w:left="0" w:right="0"/>
      </w:pPr>
      <w:r w:rsidRPr="00AF42AA">
        <w:t xml:space="preserve">§ </w:t>
      </w:r>
      <w:r w:rsidR="00B90773" w:rsidRPr="00AF42AA">
        <w:t>6</w:t>
      </w:r>
    </w:p>
    <w:p w14:paraId="057166D3" w14:textId="52EFC72A" w:rsidR="00637484" w:rsidRPr="00AF42AA" w:rsidRDefault="00637484" w:rsidP="008738F2">
      <w:pPr>
        <w:pStyle w:val="Tekstpodstawowy"/>
        <w:spacing w:line="276" w:lineRule="auto"/>
        <w:ind w:firstLine="0"/>
      </w:pPr>
      <w:r w:rsidRPr="00AF42AA">
        <w:t xml:space="preserve">W grupie pracowników badawczo-dydaktycznych przesłankami ubiegania się o awans na stanowisko </w:t>
      </w:r>
      <w:r w:rsidRPr="00AF42AA">
        <w:rPr>
          <w:b/>
          <w:u w:val="single"/>
        </w:rPr>
        <w:t>adiunkta</w:t>
      </w:r>
      <w:r w:rsidRPr="00AF42AA">
        <w:rPr>
          <w:b/>
        </w:rPr>
        <w:t xml:space="preserve"> </w:t>
      </w:r>
      <w:r w:rsidR="000016E2" w:rsidRPr="00AF42AA">
        <w:t xml:space="preserve">po uzyskaniu stopnia doktora </w:t>
      </w:r>
      <w:r w:rsidRPr="00AF42AA">
        <w:rPr>
          <w:u w:val="single"/>
        </w:rPr>
        <w:t>są łącznie</w:t>
      </w:r>
      <w:r w:rsidRPr="00AF42AA">
        <w:t>:</w:t>
      </w:r>
    </w:p>
    <w:p w14:paraId="6A825004" w14:textId="4E2135EC" w:rsidR="00637484" w:rsidRPr="00AF42AA" w:rsidRDefault="00DD5AA3" w:rsidP="00B22CF7">
      <w:pPr>
        <w:pStyle w:val="Akapitzlist"/>
        <w:numPr>
          <w:ilvl w:val="0"/>
          <w:numId w:val="9"/>
        </w:numPr>
        <w:tabs>
          <w:tab w:val="left" w:pos="836"/>
        </w:tabs>
        <w:spacing w:before="120" w:after="120"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uzyskanie pozytywnej oceny pracy w wyniku ostatniej oceny okresowej – jeżeli nie była przeprowadzona dołącza się Raport pracownika lub karty indywidualnego rozliczenia całkowitego czasu pracy nauczyciela akademickiego za ostatnie 3 lata;</w:t>
      </w:r>
    </w:p>
    <w:p w14:paraId="24449F78" w14:textId="26BBDF95" w:rsidR="00637484" w:rsidRPr="00AF42AA" w:rsidRDefault="00563A70" w:rsidP="00B22CF7">
      <w:pPr>
        <w:pStyle w:val="Akapitzlist"/>
        <w:numPr>
          <w:ilvl w:val="0"/>
          <w:numId w:val="9"/>
        </w:numPr>
        <w:tabs>
          <w:tab w:val="left" w:pos="824"/>
        </w:tabs>
        <w:spacing w:before="120" w:after="120"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 xml:space="preserve">okres, który upłynął od uzyskania stopnia naukowego doktora musi wynosić co najmniej </w:t>
      </w:r>
      <w:r w:rsidR="003A1DCE" w:rsidRPr="00AF42AA">
        <w:rPr>
          <w:sz w:val="24"/>
          <w:szCs w:val="24"/>
        </w:rPr>
        <w:t>12</w:t>
      </w:r>
      <w:r w:rsidRPr="00AF42AA">
        <w:rPr>
          <w:sz w:val="24"/>
          <w:szCs w:val="24"/>
        </w:rPr>
        <w:t>-miesięcy;</w:t>
      </w:r>
    </w:p>
    <w:p w14:paraId="68FB7ADC" w14:textId="17FA91FB" w:rsidR="000016E2" w:rsidRPr="00AF42AA" w:rsidRDefault="000016E2" w:rsidP="00B22CF7">
      <w:pPr>
        <w:pStyle w:val="Akapitzlist"/>
        <w:tabs>
          <w:tab w:val="left" w:pos="824"/>
        </w:tabs>
        <w:spacing w:before="240" w:line="276" w:lineRule="auto"/>
        <w:ind w:left="0" w:firstLine="0"/>
        <w:rPr>
          <w:b/>
          <w:sz w:val="24"/>
          <w:szCs w:val="24"/>
          <w:u w:val="single"/>
        </w:rPr>
      </w:pPr>
      <w:r w:rsidRPr="00AF42AA">
        <w:rPr>
          <w:b/>
          <w:sz w:val="24"/>
          <w:szCs w:val="24"/>
          <w:u w:val="single"/>
        </w:rPr>
        <w:t>PO UZYSKANIU STOPNIA DOKTORA:</w:t>
      </w:r>
    </w:p>
    <w:p w14:paraId="77A6754A" w14:textId="7C3D7543" w:rsidR="00BD3931" w:rsidRPr="00AF42AA" w:rsidRDefault="00E861F3" w:rsidP="006B0E02">
      <w:pPr>
        <w:pStyle w:val="Akapitzlist"/>
        <w:numPr>
          <w:ilvl w:val="0"/>
          <w:numId w:val="26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znaczny dorobek</w:t>
      </w:r>
      <w:r w:rsidR="00BD3931" w:rsidRPr="00AF42AA">
        <w:rPr>
          <w:sz w:val="24"/>
          <w:szCs w:val="24"/>
        </w:rPr>
        <w:t xml:space="preserve"> naukowy</w:t>
      </w:r>
      <w:r w:rsidR="00510B1C" w:rsidRPr="00AF42AA">
        <w:rPr>
          <w:sz w:val="24"/>
          <w:szCs w:val="24"/>
        </w:rPr>
        <w:t>;</w:t>
      </w:r>
    </w:p>
    <w:p w14:paraId="47EE88A6" w14:textId="6074674C" w:rsidR="004C6E9C" w:rsidRPr="00AF42AA" w:rsidRDefault="004C6E9C" w:rsidP="006B0E02">
      <w:pPr>
        <w:pStyle w:val="Akapitzlist"/>
        <w:numPr>
          <w:ilvl w:val="0"/>
          <w:numId w:val="26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nagrody i wyróżnienia za działalność nauko</w:t>
      </w:r>
      <w:r w:rsidR="00956FBD" w:rsidRPr="00AF42AA">
        <w:rPr>
          <w:sz w:val="24"/>
          <w:szCs w:val="24"/>
        </w:rPr>
        <w:t xml:space="preserve">wą lub </w:t>
      </w:r>
      <w:r w:rsidRPr="00AF42AA">
        <w:rPr>
          <w:sz w:val="24"/>
          <w:szCs w:val="24"/>
        </w:rPr>
        <w:t>dydaktyczną</w:t>
      </w:r>
      <w:r w:rsidR="0022248A" w:rsidRPr="00AF42AA">
        <w:rPr>
          <w:sz w:val="24"/>
          <w:szCs w:val="24"/>
        </w:rPr>
        <w:t xml:space="preserve"> (nieobligatoryjnie);</w:t>
      </w:r>
    </w:p>
    <w:p w14:paraId="24FD3062" w14:textId="35E60B7F" w:rsidR="00E861F3" w:rsidRPr="00AF42AA" w:rsidRDefault="00E861F3" w:rsidP="006B0E02">
      <w:pPr>
        <w:pStyle w:val="Akapitzlist"/>
        <w:numPr>
          <w:ilvl w:val="0"/>
          <w:numId w:val="26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organizacja i udział w zbiorowych przedsięwzięciach artystycznych, projektowych oraz indywidualne prezentacje własnych osiągnięć w ośrodkach wystawienniczych</w:t>
      </w:r>
      <w:r w:rsidR="00563A70" w:rsidRPr="00AF42AA">
        <w:rPr>
          <w:sz w:val="24"/>
          <w:szCs w:val="24"/>
        </w:rPr>
        <w:t>;</w:t>
      </w:r>
    </w:p>
    <w:p w14:paraId="2035DE8B" w14:textId="77777777" w:rsidR="00E861F3" w:rsidRPr="00AF42AA" w:rsidRDefault="00E861F3" w:rsidP="006B0E02">
      <w:pPr>
        <w:pStyle w:val="Akapitzlist"/>
        <w:numPr>
          <w:ilvl w:val="0"/>
          <w:numId w:val="26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osiągnięcia w pracy dydaktycznej</w:t>
      </w:r>
      <w:r w:rsidR="00563A70" w:rsidRPr="00AF42AA">
        <w:rPr>
          <w:sz w:val="24"/>
          <w:szCs w:val="24"/>
        </w:rPr>
        <w:t>;</w:t>
      </w:r>
    </w:p>
    <w:p w14:paraId="46E6D5FC" w14:textId="77777777" w:rsidR="00E15A49" w:rsidRPr="00AF42AA" w:rsidRDefault="00E861F3" w:rsidP="006B0E02">
      <w:pPr>
        <w:pStyle w:val="Akapitzlist"/>
        <w:numPr>
          <w:ilvl w:val="0"/>
          <w:numId w:val="26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osiągnięcia w pracy organizacyjnej</w:t>
      </w:r>
      <w:r w:rsidR="00563A70" w:rsidRPr="00AF42AA">
        <w:rPr>
          <w:sz w:val="24"/>
          <w:szCs w:val="24"/>
        </w:rPr>
        <w:t>;</w:t>
      </w:r>
    </w:p>
    <w:p w14:paraId="5AC06884" w14:textId="7F376F1C" w:rsidR="00CC10DA" w:rsidRPr="00AF42AA" w:rsidRDefault="00B62B85" w:rsidP="006B0E02">
      <w:pPr>
        <w:pStyle w:val="Akapitzlist"/>
        <w:numPr>
          <w:ilvl w:val="0"/>
          <w:numId w:val="26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 xml:space="preserve">pozytywna opinia bezpośredniego przełożonego </w:t>
      </w:r>
      <w:r w:rsidR="00E15A49" w:rsidRPr="00AF42AA">
        <w:rPr>
          <w:sz w:val="24"/>
          <w:szCs w:val="24"/>
        </w:rPr>
        <w:t>i</w:t>
      </w:r>
      <w:r w:rsidRPr="00AF42AA">
        <w:rPr>
          <w:sz w:val="24"/>
          <w:szCs w:val="24"/>
        </w:rPr>
        <w:t xml:space="preserve"> Dziekana</w:t>
      </w:r>
      <w:r w:rsidR="00E15A49" w:rsidRPr="00AF42AA">
        <w:rPr>
          <w:sz w:val="24"/>
          <w:szCs w:val="24"/>
        </w:rPr>
        <w:t>/</w:t>
      </w:r>
      <w:r w:rsidR="006B0E02">
        <w:rPr>
          <w:sz w:val="24"/>
          <w:szCs w:val="24"/>
        </w:rPr>
        <w:t xml:space="preserve">Kierownika </w:t>
      </w:r>
      <w:r w:rsidR="00CC10DA" w:rsidRPr="00AF42AA">
        <w:rPr>
          <w:sz w:val="24"/>
          <w:szCs w:val="24"/>
        </w:rPr>
        <w:t>międzywydziałowej jednostki;</w:t>
      </w:r>
    </w:p>
    <w:p w14:paraId="6639EA03" w14:textId="085855F6" w:rsidR="00B62B85" w:rsidRPr="00AF42AA" w:rsidRDefault="00B62B85" w:rsidP="006B0E02">
      <w:pPr>
        <w:pStyle w:val="Akapitzlist"/>
        <w:numPr>
          <w:ilvl w:val="0"/>
          <w:numId w:val="26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 xml:space="preserve">pozytywna opinia </w:t>
      </w:r>
      <w:r w:rsidR="009D0479" w:rsidRPr="00AF42AA">
        <w:rPr>
          <w:sz w:val="24"/>
          <w:szCs w:val="24"/>
        </w:rPr>
        <w:t>Komisji</w:t>
      </w:r>
      <w:r w:rsidR="0022248A" w:rsidRPr="00AF42AA">
        <w:rPr>
          <w:sz w:val="24"/>
          <w:szCs w:val="24"/>
        </w:rPr>
        <w:t>;</w:t>
      </w:r>
    </w:p>
    <w:p w14:paraId="56D3657B" w14:textId="131736D6" w:rsidR="0022248A" w:rsidRPr="00AF42AA" w:rsidRDefault="0022248A" w:rsidP="006B0E02">
      <w:pPr>
        <w:pStyle w:val="Akapitzlist"/>
        <w:numPr>
          <w:ilvl w:val="0"/>
          <w:numId w:val="26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zatrudnieni</w:t>
      </w:r>
      <w:r w:rsidR="00956FBD" w:rsidRPr="00AF42AA">
        <w:rPr>
          <w:sz w:val="24"/>
          <w:szCs w:val="24"/>
        </w:rPr>
        <w:t>e</w:t>
      </w:r>
      <w:r w:rsidRPr="00AF42AA">
        <w:rPr>
          <w:sz w:val="24"/>
          <w:szCs w:val="24"/>
        </w:rPr>
        <w:t xml:space="preserve"> w ASP jako podstawowym miejscu pracy;</w:t>
      </w:r>
    </w:p>
    <w:p w14:paraId="06E90B36" w14:textId="77AE3356" w:rsidR="0022248A" w:rsidRPr="00AF42AA" w:rsidRDefault="002164B8" w:rsidP="006B0E02">
      <w:pPr>
        <w:pStyle w:val="Akapitzlist"/>
        <w:numPr>
          <w:ilvl w:val="0"/>
          <w:numId w:val="26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>nie</w:t>
      </w:r>
      <w:r w:rsidR="0022248A" w:rsidRPr="00AF42AA">
        <w:rPr>
          <w:sz w:val="24"/>
          <w:szCs w:val="24"/>
        </w:rPr>
        <w:t xml:space="preserve">otrzymanie kary dyscyplinarnej w </w:t>
      </w:r>
      <w:r w:rsidR="00956FBD" w:rsidRPr="00AF42AA">
        <w:rPr>
          <w:sz w:val="24"/>
          <w:szCs w:val="24"/>
        </w:rPr>
        <w:t>okresie</w:t>
      </w:r>
      <w:r w:rsidR="0022248A" w:rsidRPr="00AF42AA">
        <w:rPr>
          <w:sz w:val="24"/>
          <w:szCs w:val="24"/>
        </w:rPr>
        <w:t xml:space="preserve"> 3 lat przed dniem złożenia wniosku o awans nauczyciela akademickiego;</w:t>
      </w:r>
    </w:p>
    <w:p w14:paraId="355FBCD5" w14:textId="6C7D070F" w:rsidR="00CD00EE" w:rsidRPr="00AF42AA" w:rsidRDefault="00CD00EE" w:rsidP="006B0E02">
      <w:pPr>
        <w:pStyle w:val="Akapitzlist"/>
        <w:numPr>
          <w:ilvl w:val="0"/>
          <w:numId w:val="26"/>
        </w:numPr>
        <w:tabs>
          <w:tab w:val="left" w:pos="824"/>
        </w:tabs>
        <w:spacing w:line="276" w:lineRule="auto"/>
        <w:ind w:left="643"/>
        <w:rPr>
          <w:sz w:val="24"/>
          <w:szCs w:val="24"/>
        </w:rPr>
      </w:pPr>
      <w:r w:rsidRPr="00AF42AA">
        <w:rPr>
          <w:sz w:val="24"/>
          <w:szCs w:val="24"/>
        </w:rPr>
        <w:t xml:space="preserve">pozytywna opinia Rady Wydziału, </w:t>
      </w:r>
      <w:r w:rsidR="00BD3931" w:rsidRPr="00AF42AA">
        <w:rPr>
          <w:sz w:val="24"/>
          <w:szCs w:val="24"/>
        </w:rPr>
        <w:t>wła</w:t>
      </w:r>
      <w:r w:rsidR="002164B8" w:rsidRPr="00AF42AA">
        <w:rPr>
          <w:sz w:val="24"/>
          <w:szCs w:val="24"/>
        </w:rPr>
        <w:t>ściwej dla miejsca zatrudnienia.</w:t>
      </w:r>
    </w:p>
    <w:p w14:paraId="34DC0348" w14:textId="3FE7F17D" w:rsidR="00E861F3" w:rsidRDefault="00E861F3" w:rsidP="006B0E02">
      <w:pPr>
        <w:spacing w:line="276" w:lineRule="auto"/>
        <w:jc w:val="both"/>
        <w:rPr>
          <w:sz w:val="24"/>
          <w:szCs w:val="24"/>
        </w:rPr>
      </w:pPr>
    </w:p>
    <w:p w14:paraId="4028124A" w14:textId="77777777" w:rsidR="0047546C" w:rsidRPr="00AF42AA" w:rsidRDefault="0047546C" w:rsidP="008738F2">
      <w:pPr>
        <w:spacing w:line="276" w:lineRule="auto"/>
        <w:rPr>
          <w:sz w:val="24"/>
          <w:szCs w:val="24"/>
        </w:rPr>
      </w:pPr>
    </w:p>
    <w:p w14:paraId="7776BB11" w14:textId="77777777" w:rsidR="00D66D8F" w:rsidRPr="00AF42AA" w:rsidRDefault="00507E12" w:rsidP="008738F2">
      <w:pPr>
        <w:pStyle w:val="Nagwek1"/>
        <w:tabs>
          <w:tab w:val="left" w:pos="4536"/>
        </w:tabs>
        <w:spacing w:line="276" w:lineRule="auto"/>
        <w:ind w:left="0" w:right="0"/>
      </w:pPr>
      <w:r w:rsidRPr="00AF42AA">
        <w:lastRenderedPageBreak/>
        <w:t xml:space="preserve">§ </w:t>
      </w:r>
      <w:r w:rsidR="00B90773" w:rsidRPr="00AF42AA">
        <w:t>7</w:t>
      </w:r>
    </w:p>
    <w:p w14:paraId="20F37A2E" w14:textId="6FEF0B37" w:rsidR="00D66D8F" w:rsidRPr="00AF42AA" w:rsidRDefault="00D66D8F" w:rsidP="008738F2">
      <w:pPr>
        <w:pStyle w:val="Akapitzlist"/>
        <w:numPr>
          <w:ilvl w:val="0"/>
          <w:numId w:val="23"/>
        </w:numPr>
        <w:tabs>
          <w:tab w:val="left" w:pos="476"/>
        </w:tabs>
        <w:spacing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t>Awans na stanowisko profesora następuje automatycznie od miesiąca</w:t>
      </w:r>
      <w:r w:rsidR="00F91188" w:rsidRPr="00AF42AA">
        <w:rPr>
          <w:sz w:val="24"/>
          <w:szCs w:val="24"/>
        </w:rPr>
        <w:t xml:space="preserve"> następującego po miesiącu</w:t>
      </w:r>
      <w:r w:rsidRPr="00AF42AA">
        <w:rPr>
          <w:sz w:val="24"/>
          <w:szCs w:val="24"/>
        </w:rPr>
        <w:t>, w którym nastąpiło nadanie tytułu profesora przez Prezydenta RP.</w:t>
      </w:r>
    </w:p>
    <w:p w14:paraId="37A30C0E" w14:textId="4E4F6F25" w:rsidR="00904648" w:rsidRPr="00AF42AA" w:rsidRDefault="00D66D8F" w:rsidP="00B91F10">
      <w:pPr>
        <w:pStyle w:val="Akapitzlist"/>
        <w:numPr>
          <w:ilvl w:val="0"/>
          <w:numId w:val="23"/>
        </w:numPr>
        <w:tabs>
          <w:tab w:val="left" w:pos="476"/>
        </w:tabs>
        <w:spacing w:before="120"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t>Pracownik, który otrzymał tytuł profesora musi zgłosić ten fakt do D</w:t>
      </w:r>
      <w:r w:rsidR="00BF17DD" w:rsidRPr="00AF42AA">
        <w:rPr>
          <w:sz w:val="24"/>
          <w:szCs w:val="24"/>
        </w:rPr>
        <w:t xml:space="preserve">ziału </w:t>
      </w:r>
      <w:r w:rsidRPr="00AF42AA">
        <w:rPr>
          <w:sz w:val="24"/>
          <w:szCs w:val="24"/>
        </w:rPr>
        <w:t>O</w:t>
      </w:r>
      <w:r w:rsidR="00BF17DD" w:rsidRPr="00AF42AA">
        <w:rPr>
          <w:sz w:val="24"/>
          <w:szCs w:val="24"/>
        </w:rPr>
        <w:t xml:space="preserve">rganizacji </w:t>
      </w:r>
      <w:r w:rsidRPr="00AF42AA">
        <w:rPr>
          <w:sz w:val="24"/>
          <w:szCs w:val="24"/>
        </w:rPr>
        <w:t>i</w:t>
      </w:r>
      <w:r w:rsidR="00BF17DD" w:rsidRPr="00AF42AA">
        <w:rPr>
          <w:sz w:val="24"/>
          <w:szCs w:val="24"/>
        </w:rPr>
        <w:t xml:space="preserve"> </w:t>
      </w:r>
      <w:r w:rsidRPr="00AF42AA">
        <w:rPr>
          <w:sz w:val="24"/>
          <w:szCs w:val="24"/>
        </w:rPr>
        <w:t>K</w:t>
      </w:r>
      <w:r w:rsidR="00BF17DD" w:rsidRPr="00AF42AA">
        <w:rPr>
          <w:sz w:val="24"/>
          <w:szCs w:val="24"/>
        </w:rPr>
        <w:t>adr</w:t>
      </w:r>
      <w:r w:rsidRPr="00AF42AA">
        <w:rPr>
          <w:sz w:val="24"/>
          <w:szCs w:val="24"/>
        </w:rPr>
        <w:t xml:space="preserve"> oraz dostarczyć odpis nadania tytułu profesora.</w:t>
      </w:r>
    </w:p>
    <w:p w14:paraId="5867B8A7" w14:textId="77777777" w:rsidR="003416B7" w:rsidRPr="00AF42AA" w:rsidRDefault="003416B7" w:rsidP="008738F2">
      <w:pPr>
        <w:pStyle w:val="Akapitzlist"/>
        <w:tabs>
          <w:tab w:val="left" w:pos="476"/>
        </w:tabs>
        <w:spacing w:line="276" w:lineRule="auto"/>
        <w:ind w:left="0" w:firstLine="0"/>
        <w:rPr>
          <w:sz w:val="24"/>
          <w:szCs w:val="24"/>
        </w:rPr>
      </w:pPr>
    </w:p>
    <w:p w14:paraId="05124AA8" w14:textId="77777777" w:rsidR="00D66D8F" w:rsidRPr="00AF42AA" w:rsidRDefault="00140F9E" w:rsidP="008738F2">
      <w:pPr>
        <w:pStyle w:val="Nagwek1"/>
        <w:spacing w:line="276" w:lineRule="auto"/>
        <w:ind w:left="0" w:right="0"/>
      </w:pPr>
      <w:r w:rsidRPr="00AF42AA">
        <w:t xml:space="preserve">§ </w:t>
      </w:r>
      <w:r w:rsidR="00B90773" w:rsidRPr="00AF42AA">
        <w:t>8</w:t>
      </w:r>
    </w:p>
    <w:p w14:paraId="29C6D325" w14:textId="400F3EA2" w:rsidR="00E861F3" w:rsidRPr="00AF42AA" w:rsidRDefault="00E861F3" w:rsidP="00485CF9">
      <w:pPr>
        <w:pStyle w:val="Akapitzlist"/>
        <w:numPr>
          <w:ilvl w:val="0"/>
          <w:numId w:val="24"/>
        </w:numPr>
        <w:tabs>
          <w:tab w:val="left" w:pos="476"/>
        </w:tabs>
        <w:spacing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t>Awans na stanowisko profesora uczelni lub</w:t>
      </w:r>
      <w:r w:rsidR="00CD00EE" w:rsidRPr="00AF42AA">
        <w:rPr>
          <w:sz w:val="24"/>
          <w:szCs w:val="24"/>
        </w:rPr>
        <w:t xml:space="preserve"> </w:t>
      </w:r>
      <w:r w:rsidRPr="00AF42AA">
        <w:rPr>
          <w:sz w:val="24"/>
          <w:szCs w:val="24"/>
        </w:rPr>
        <w:t>adiunkta następuje na wniosek</w:t>
      </w:r>
      <w:r w:rsidRPr="00AF42AA">
        <w:rPr>
          <w:spacing w:val="-9"/>
          <w:sz w:val="24"/>
          <w:szCs w:val="24"/>
        </w:rPr>
        <w:t xml:space="preserve"> </w:t>
      </w:r>
      <w:r w:rsidRPr="00AF42AA">
        <w:rPr>
          <w:sz w:val="24"/>
          <w:szCs w:val="24"/>
        </w:rPr>
        <w:t>pracownika.</w:t>
      </w:r>
    </w:p>
    <w:p w14:paraId="4B9EEA30" w14:textId="0CAE8EF8" w:rsidR="00E861F3" w:rsidRPr="00AF42AA" w:rsidRDefault="00E861F3" w:rsidP="00B91F10">
      <w:pPr>
        <w:pStyle w:val="Akapitzlist"/>
        <w:numPr>
          <w:ilvl w:val="0"/>
          <w:numId w:val="24"/>
        </w:numPr>
        <w:tabs>
          <w:tab w:val="left" w:pos="476"/>
        </w:tabs>
        <w:spacing w:before="120" w:line="276" w:lineRule="auto"/>
        <w:ind w:left="284" w:hanging="284"/>
        <w:rPr>
          <w:sz w:val="24"/>
          <w:szCs w:val="24"/>
        </w:rPr>
      </w:pPr>
      <w:r w:rsidRPr="00AF42AA">
        <w:rPr>
          <w:sz w:val="24"/>
          <w:szCs w:val="24"/>
        </w:rPr>
        <w:t>Awans jest możliwy wyłącznie w ramach grupy pracowniczej (badawczo-dydaktycznej),</w:t>
      </w:r>
      <w:r w:rsidR="00485CF9" w:rsidRPr="00AF42AA">
        <w:rPr>
          <w:sz w:val="24"/>
          <w:szCs w:val="24"/>
        </w:rPr>
        <w:t xml:space="preserve"> </w:t>
      </w:r>
      <w:r w:rsidR="006B0E02">
        <w:rPr>
          <w:sz w:val="24"/>
          <w:szCs w:val="24"/>
        </w:rPr>
        <w:br/>
      </w:r>
      <w:r w:rsidRPr="00AF42AA">
        <w:rPr>
          <w:sz w:val="24"/>
          <w:szCs w:val="24"/>
        </w:rPr>
        <w:t>w której w dniu składania wniosku zatrudniony jest pracownik.</w:t>
      </w:r>
    </w:p>
    <w:p w14:paraId="2A8B12AC" w14:textId="77777777" w:rsidR="00E861F3" w:rsidRPr="00AF42AA" w:rsidRDefault="00E861F3" w:rsidP="00B91F10">
      <w:pPr>
        <w:pStyle w:val="Akapitzlist"/>
        <w:numPr>
          <w:ilvl w:val="0"/>
          <w:numId w:val="24"/>
        </w:numPr>
        <w:tabs>
          <w:tab w:val="left" w:pos="426"/>
        </w:tabs>
        <w:spacing w:before="120" w:line="276" w:lineRule="auto"/>
        <w:ind w:left="284" w:hanging="284"/>
        <w:rPr>
          <w:sz w:val="24"/>
          <w:szCs w:val="24"/>
        </w:rPr>
      </w:pPr>
      <w:r w:rsidRPr="00AF42AA">
        <w:rPr>
          <w:sz w:val="24"/>
          <w:szCs w:val="24"/>
        </w:rPr>
        <w:t>W przypadku mianowanego nauczyciela akademickiego awans wiąże się ze zmianą podstawy zatrudnienia, tj. rozwiązaniem stosunku pracy z mianowania i nawiązaniem stosunku pracy na podstawie umowy o</w:t>
      </w:r>
      <w:r w:rsidRPr="00AF42AA">
        <w:rPr>
          <w:spacing w:val="1"/>
          <w:sz w:val="24"/>
          <w:szCs w:val="24"/>
        </w:rPr>
        <w:t xml:space="preserve"> </w:t>
      </w:r>
      <w:r w:rsidRPr="00AF42AA">
        <w:rPr>
          <w:sz w:val="24"/>
          <w:szCs w:val="24"/>
        </w:rPr>
        <w:t>pracę.</w:t>
      </w:r>
    </w:p>
    <w:p w14:paraId="34582528" w14:textId="20BC1BCD" w:rsidR="00E861F3" w:rsidRPr="00AF42AA" w:rsidRDefault="00E861F3" w:rsidP="00B91F10">
      <w:pPr>
        <w:pStyle w:val="Akapitzlist"/>
        <w:numPr>
          <w:ilvl w:val="0"/>
          <w:numId w:val="24"/>
        </w:numPr>
        <w:tabs>
          <w:tab w:val="left" w:pos="476"/>
        </w:tabs>
        <w:spacing w:before="120" w:line="276" w:lineRule="auto"/>
        <w:ind w:left="284" w:hanging="284"/>
        <w:rPr>
          <w:sz w:val="24"/>
          <w:szCs w:val="24"/>
        </w:rPr>
      </w:pPr>
      <w:r w:rsidRPr="00AF42AA">
        <w:rPr>
          <w:sz w:val="24"/>
          <w:szCs w:val="24"/>
        </w:rPr>
        <w:t xml:space="preserve">W przypadku awansu na stanowisko </w:t>
      </w:r>
      <w:r w:rsidR="00BF17DD" w:rsidRPr="00AF42AA">
        <w:rPr>
          <w:sz w:val="24"/>
          <w:szCs w:val="24"/>
        </w:rPr>
        <w:t xml:space="preserve">profesora, </w:t>
      </w:r>
      <w:r w:rsidRPr="00AF42AA">
        <w:rPr>
          <w:sz w:val="24"/>
          <w:szCs w:val="24"/>
        </w:rPr>
        <w:t>profesora uczelni lub adiunkta</w:t>
      </w:r>
      <w:r w:rsidR="00C217B8" w:rsidRPr="00AF42AA">
        <w:rPr>
          <w:sz w:val="24"/>
          <w:szCs w:val="24"/>
        </w:rPr>
        <w:t xml:space="preserve"> -</w:t>
      </w:r>
      <w:r w:rsidRPr="00AF42AA">
        <w:rPr>
          <w:sz w:val="24"/>
          <w:szCs w:val="24"/>
        </w:rPr>
        <w:t xml:space="preserve"> nauczyciela akademickiego zatrudnionego na czas określony</w:t>
      </w:r>
      <w:r w:rsidR="00D66D8F" w:rsidRPr="00AF42AA">
        <w:rPr>
          <w:sz w:val="24"/>
          <w:szCs w:val="24"/>
        </w:rPr>
        <w:t>,</w:t>
      </w:r>
      <w:r w:rsidRPr="00AF42AA">
        <w:rPr>
          <w:sz w:val="24"/>
          <w:szCs w:val="24"/>
        </w:rPr>
        <w:t xml:space="preserve"> czas trwania stosunku pracy nie ulega zmianie.</w:t>
      </w:r>
    </w:p>
    <w:p w14:paraId="167DEE68" w14:textId="6B83515A" w:rsidR="00852456" w:rsidRPr="00AF42AA" w:rsidRDefault="00E861F3" w:rsidP="00B91F10">
      <w:pPr>
        <w:pStyle w:val="Akapitzlist"/>
        <w:numPr>
          <w:ilvl w:val="0"/>
          <w:numId w:val="24"/>
        </w:numPr>
        <w:tabs>
          <w:tab w:val="left" w:pos="476"/>
        </w:tabs>
        <w:spacing w:before="120" w:line="276" w:lineRule="auto"/>
        <w:ind w:left="284" w:hanging="284"/>
        <w:rPr>
          <w:sz w:val="24"/>
          <w:szCs w:val="24"/>
        </w:rPr>
      </w:pPr>
      <w:r w:rsidRPr="00AF42AA">
        <w:rPr>
          <w:sz w:val="24"/>
          <w:szCs w:val="24"/>
        </w:rPr>
        <w:t>W przypadku uwzględnienia wniosku o awans nauczyciela akademickiego</w:t>
      </w:r>
      <w:r w:rsidR="00C217B8" w:rsidRPr="00AF42AA">
        <w:rPr>
          <w:sz w:val="24"/>
          <w:szCs w:val="24"/>
        </w:rPr>
        <w:t>,</w:t>
      </w:r>
      <w:r w:rsidRPr="00AF42AA">
        <w:rPr>
          <w:sz w:val="24"/>
          <w:szCs w:val="24"/>
        </w:rPr>
        <w:t xml:space="preserve"> zmiana stanowiska następuje od daty wskazanej przez Rektora ASP.</w:t>
      </w:r>
    </w:p>
    <w:p w14:paraId="5DD41599" w14:textId="77777777" w:rsidR="00852456" w:rsidRPr="00AF42AA" w:rsidRDefault="00852456" w:rsidP="008738F2">
      <w:pPr>
        <w:pStyle w:val="Nagwek1"/>
        <w:spacing w:line="276" w:lineRule="auto"/>
        <w:ind w:left="0" w:right="0"/>
      </w:pPr>
    </w:p>
    <w:p w14:paraId="003F8497" w14:textId="782FD38F" w:rsidR="00E861F3" w:rsidRPr="00AF42AA" w:rsidRDefault="00E861F3" w:rsidP="008738F2">
      <w:pPr>
        <w:pStyle w:val="Nagwek1"/>
        <w:tabs>
          <w:tab w:val="left" w:pos="4536"/>
        </w:tabs>
        <w:spacing w:line="276" w:lineRule="auto"/>
        <w:ind w:left="0" w:right="0"/>
      </w:pPr>
      <w:r w:rsidRPr="00AF42AA">
        <w:t xml:space="preserve">§ </w:t>
      </w:r>
      <w:r w:rsidR="00B90773" w:rsidRPr="00AF42AA">
        <w:t>9</w:t>
      </w:r>
    </w:p>
    <w:p w14:paraId="1198939A" w14:textId="684DF844" w:rsidR="00310930" w:rsidRPr="00B50DD4" w:rsidRDefault="00E861F3" w:rsidP="00B50DD4">
      <w:pPr>
        <w:pStyle w:val="Akapitzlist"/>
        <w:numPr>
          <w:ilvl w:val="0"/>
          <w:numId w:val="5"/>
        </w:numPr>
        <w:tabs>
          <w:tab w:val="left" w:pos="476"/>
        </w:tabs>
        <w:spacing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t>Wniosek o awans</w:t>
      </w:r>
      <w:r w:rsidR="00A46857" w:rsidRPr="00AF42AA">
        <w:rPr>
          <w:sz w:val="24"/>
          <w:szCs w:val="24"/>
        </w:rPr>
        <w:t xml:space="preserve"> wraz z</w:t>
      </w:r>
      <w:r w:rsidR="00421E14" w:rsidRPr="00AF42AA">
        <w:rPr>
          <w:sz w:val="24"/>
          <w:szCs w:val="24"/>
        </w:rPr>
        <w:t xml:space="preserve"> dokumentacją działalności</w:t>
      </w:r>
      <w:r w:rsidR="00852456" w:rsidRPr="00AF42AA">
        <w:rPr>
          <w:sz w:val="24"/>
          <w:szCs w:val="24"/>
        </w:rPr>
        <w:t xml:space="preserve"> naukowej </w:t>
      </w:r>
      <w:r w:rsidR="00421E14" w:rsidRPr="00AF42AA">
        <w:rPr>
          <w:sz w:val="24"/>
          <w:szCs w:val="24"/>
        </w:rPr>
        <w:t>(</w:t>
      </w:r>
      <w:r w:rsidR="00A46857" w:rsidRPr="00AF42AA">
        <w:rPr>
          <w:sz w:val="24"/>
          <w:szCs w:val="24"/>
        </w:rPr>
        <w:t>portfolio</w:t>
      </w:r>
      <w:r w:rsidR="00421E14" w:rsidRPr="00AF42AA">
        <w:rPr>
          <w:sz w:val="24"/>
          <w:szCs w:val="24"/>
        </w:rPr>
        <w:t xml:space="preserve"> w wersji drukowanej</w:t>
      </w:r>
      <w:r w:rsidR="00715B52" w:rsidRPr="00AF42AA">
        <w:rPr>
          <w:sz w:val="24"/>
          <w:szCs w:val="24"/>
        </w:rPr>
        <w:t xml:space="preserve"> </w:t>
      </w:r>
      <w:r w:rsidR="00421E14" w:rsidRPr="00AF42AA">
        <w:rPr>
          <w:sz w:val="24"/>
          <w:szCs w:val="24"/>
        </w:rPr>
        <w:t>lub cyfrowej)</w:t>
      </w:r>
      <w:r w:rsidRPr="00AF42AA">
        <w:rPr>
          <w:sz w:val="24"/>
          <w:szCs w:val="24"/>
        </w:rPr>
        <w:t xml:space="preserve"> nauczyciel akademicki składa do Rektora za pośrednictwem Działu </w:t>
      </w:r>
      <w:r w:rsidR="00B62B85" w:rsidRPr="00AF42AA">
        <w:rPr>
          <w:sz w:val="24"/>
          <w:szCs w:val="24"/>
        </w:rPr>
        <w:t xml:space="preserve">Organizacji i Kadr </w:t>
      </w:r>
      <w:r w:rsidR="00852456" w:rsidRPr="00AF42AA">
        <w:rPr>
          <w:sz w:val="24"/>
          <w:szCs w:val="24"/>
        </w:rPr>
        <w:t>na ustalonym wzorze</w:t>
      </w:r>
      <w:r w:rsidR="00602D44" w:rsidRPr="00AF42AA">
        <w:rPr>
          <w:sz w:val="24"/>
          <w:szCs w:val="24"/>
        </w:rPr>
        <w:t>,</w:t>
      </w:r>
      <w:r w:rsidR="00852456" w:rsidRPr="00AF42AA">
        <w:rPr>
          <w:sz w:val="24"/>
          <w:szCs w:val="24"/>
        </w:rPr>
        <w:t xml:space="preserve"> </w:t>
      </w:r>
      <w:r w:rsidR="00D66D8F" w:rsidRPr="00AF42AA">
        <w:rPr>
          <w:sz w:val="24"/>
          <w:szCs w:val="24"/>
        </w:rPr>
        <w:t xml:space="preserve">corocznie </w:t>
      </w:r>
      <w:r w:rsidR="00B62B85" w:rsidRPr="00AF42AA">
        <w:rPr>
          <w:sz w:val="24"/>
          <w:szCs w:val="24"/>
        </w:rPr>
        <w:t>w terminie</w:t>
      </w:r>
      <w:r w:rsidR="00310930" w:rsidRPr="00B50DD4">
        <w:rPr>
          <w:b/>
          <w:sz w:val="24"/>
          <w:szCs w:val="24"/>
        </w:rPr>
        <w:t xml:space="preserve"> do 31.05.</w:t>
      </w:r>
    </w:p>
    <w:p w14:paraId="3AF87BDD" w14:textId="292AF720" w:rsidR="00CC10DA" w:rsidRPr="00AF42AA" w:rsidRDefault="00FB301B" w:rsidP="00B91F10">
      <w:pPr>
        <w:pStyle w:val="Akapitzlist"/>
        <w:numPr>
          <w:ilvl w:val="0"/>
          <w:numId w:val="5"/>
        </w:numPr>
        <w:tabs>
          <w:tab w:val="left" w:pos="476"/>
        </w:tabs>
        <w:spacing w:before="120" w:after="120"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t xml:space="preserve">Nauczyciel </w:t>
      </w:r>
      <w:r w:rsidR="00E861F3" w:rsidRPr="00AF42AA">
        <w:rPr>
          <w:sz w:val="24"/>
          <w:szCs w:val="24"/>
        </w:rPr>
        <w:t xml:space="preserve">akademicki składa </w:t>
      </w:r>
      <w:r w:rsidRPr="00AF42AA">
        <w:rPr>
          <w:sz w:val="24"/>
          <w:szCs w:val="24"/>
        </w:rPr>
        <w:t xml:space="preserve">wniosek o </w:t>
      </w:r>
      <w:r w:rsidR="00E861F3" w:rsidRPr="00AF42AA">
        <w:rPr>
          <w:sz w:val="24"/>
          <w:szCs w:val="24"/>
        </w:rPr>
        <w:t xml:space="preserve">awans </w:t>
      </w:r>
      <w:r w:rsidR="00775309" w:rsidRPr="00AF42AA">
        <w:rPr>
          <w:sz w:val="24"/>
          <w:szCs w:val="24"/>
        </w:rPr>
        <w:t>wraz z portfolio (o ile jest to możliwe)</w:t>
      </w:r>
      <w:r w:rsidRPr="00AF42AA">
        <w:rPr>
          <w:sz w:val="24"/>
          <w:szCs w:val="24"/>
        </w:rPr>
        <w:t xml:space="preserve"> </w:t>
      </w:r>
      <w:r w:rsidR="006B0E02">
        <w:rPr>
          <w:sz w:val="24"/>
          <w:szCs w:val="24"/>
        </w:rPr>
        <w:br/>
      </w:r>
      <w:r w:rsidR="00E861F3" w:rsidRPr="00AF42AA">
        <w:rPr>
          <w:sz w:val="24"/>
          <w:szCs w:val="24"/>
        </w:rPr>
        <w:t>w</w:t>
      </w:r>
      <w:r w:rsidRPr="00AF42AA">
        <w:rPr>
          <w:sz w:val="24"/>
          <w:szCs w:val="24"/>
        </w:rPr>
        <w:t xml:space="preserve"> formie </w:t>
      </w:r>
      <w:r w:rsidR="00E861F3" w:rsidRPr="00AF42AA">
        <w:rPr>
          <w:sz w:val="24"/>
          <w:szCs w:val="24"/>
        </w:rPr>
        <w:t>elektronicznej za pośrednictwem służbowej poczty elektronicznej na adres:</w:t>
      </w:r>
      <w:r w:rsidR="00B47645" w:rsidRPr="00AF42AA">
        <w:rPr>
          <w:sz w:val="24"/>
          <w:szCs w:val="24"/>
        </w:rPr>
        <w:t xml:space="preserve"> </w:t>
      </w:r>
      <w:hyperlink r:id="rId11" w:history="1">
        <w:r w:rsidR="00775309" w:rsidRPr="00AF42AA">
          <w:rPr>
            <w:rStyle w:val="Hipercze"/>
            <w:b/>
            <w:color w:val="auto"/>
            <w:sz w:val="24"/>
            <w:szCs w:val="24"/>
          </w:rPr>
          <w:t>awans@asp.wroc.pl</w:t>
        </w:r>
      </w:hyperlink>
      <w:r w:rsidR="00E861F3" w:rsidRPr="00AF42AA">
        <w:rPr>
          <w:sz w:val="24"/>
          <w:szCs w:val="24"/>
        </w:rPr>
        <w:t>, a następnie dostarcza oryginał w formie papierowej</w:t>
      </w:r>
      <w:r w:rsidR="00715B52" w:rsidRPr="00AF42AA">
        <w:rPr>
          <w:sz w:val="24"/>
          <w:szCs w:val="24"/>
        </w:rPr>
        <w:t xml:space="preserve"> do Działu Organizacji i Kadr.</w:t>
      </w:r>
      <w:r w:rsidR="00757D7C" w:rsidRPr="00AF42AA">
        <w:rPr>
          <w:sz w:val="24"/>
          <w:szCs w:val="24"/>
        </w:rPr>
        <w:t xml:space="preserve"> </w:t>
      </w:r>
      <w:r w:rsidR="00B47645" w:rsidRPr="00AF42AA">
        <w:rPr>
          <w:sz w:val="24"/>
          <w:szCs w:val="24"/>
        </w:rPr>
        <w:t>Wn</w:t>
      </w:r>
      <w:r w:rsidR="005D7DB4" w:rsidRPr="00AF42AA">
        <w:rPr>
          <w:sz w:val="24"/>
          <w:szCs w:val="24"/>
        </w:rPr>
        <w:t>iosek musi być</w:t>
      </w:r>
      <w:r w:rsidR="00993C8C" w:rsidRPr="00AF42AA">
        <w:rPr>
          <w:sz w:val="24"/>
          <w:szCs w:val="24"/>
        </w:rPr>
        <w:t xml:space="preserve"> poparty </w:t>
      </w:r>
      <w:r w:rsidR="00B47645" w:rsidRPr="00AF42AA">
        <w:rPr>
          <w:sz w:val="24"/>
          <w:szCs w:val="24"/>
        </w:rPr>
        <w:t xml:space="preserve">opinią bezpośredniego przełożonego </w:t>
      </w:r>
      <w:r w:rsidR="006B0E02">
        <w:rPr>
          <w:sz w:val="24"/>
          <w:szCs w:val="24"/>
        </w:rPr>
        <w:br/>
      </w:r>
      <w:r w:rsidR="000016E2" w:rsidRPr="00AF42AA">
        <w:rPr>
          <w:sz w:val="24"/>
          <w:szCs w:val="24"/>
        </w:rPr>
        <w:t>i</w:t>
      </w:r>
      <w:r w:rsidR="00B47645" w:rsidRPr="00AF42AA">
        <w:rPr>
          <w:sz w:val="24"/>
          <w:szCs w:val="24"/>
        </w:rPr>
        <w:t xml:space="preserve"> Dziekana</w:t>
      </w:r>
      <w:r w:rsidR="008C6010" w:rsidRPr="00AF42AA">
        <w:rPr>
          <w:sz w:val="24"/>
          <w:szCs w:val="24"/>
        </w:rPr>
        <w:t xml:space="preserve"> albo </w:t>
      </w:r>
      <w:r w:rsidR="00CC10DA" w:rsidRPr="00AF42AA">
        <w:rPr>
          <w:sz w:val="24"/>
          <w:szCs w:val="24"/>
        </w:rPr>
        <w:t>Kierownika międzywydziałowej jednostki</w:t>
      </w:r>
      <w:r w:rsidR="005967EF" w:rsidRPr="00AF42AA">
        <w:rPr>
          <w:sz w:val="24"/>
          <w:szCs w:val="24"/>
        </w:rPr>
        <w:t>.</w:t>
      </w:r>
    </w:p>
    <w:p w14:paraId="371CA07E" w14:textId="6DF38F4F" w:rsidR="00BB79CE" w:rsidRPr="006C4C11" w:rsidRDefault="00993C8C" w:rsidP="006C4C11">
      <w:pPr>
        <w:pStyle w:val="Akapitzlist"/>
        <w:numPr>
          <w:ilvl w:val="0"/>
          <w:numId w:val="5"/>
        </w:numPr>
        <w:tabs>
          <w:tab w:val="left" w:pos="476"/>
        </w:tabs>
        <w:spacing w:before="120" w:after="120"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t xml:space="preserve">Dział </w:t>
      </w:r>
      <w:r w:rsidR="00B62B85" w:rsidRPr="00AF42AA">
        <w:rPr>
          <w:sz w:val="24"/>
          <w:szCs w:val="24"/>
        </w:rPr>
        <w:t>Organizacji i Kadr</w:t>
      </w:r>
      <w:r w:rsidRPr="00AF42AA">
        <w:rPr>
          <w:sz w:val="24"/>
          <w:szCs w:val="24"/>
        </w:rPr>
        <w:t xml:space="preserve"> dokonuje wstępnej weryfikacji formalnej </w:t>
      </w:r>
      <w:r w:rsidR="00E861F3" w:rsidRPr="00AF42AA">
        <w:rPr>
          <w:sz w:val="24"/>
          <w:szCs w:val="24"/>
        </w:rPr>
        <w:t xml:space="preserve">i przekazuje wnioski </w:t>
      </w:r>
      <w:r w:rsidR="006B0E02">
        <w:rPr>
          <w:sz w:val="24"/>
          <w:szCs w:val="24"/>
        </w:rPr>
        <w:br/>
      </w:r>
      <w:r w:rsidR="00E861F3" w:rsidRPr="00AF42AA">
        <w:rPr>
          <w:sz w:val="24"/>
          <w:szCs w:val="24"/>
        </w:rPr>
        <w:t>o awans w formie elektronicznej do</w:t>
      </w:r>
      <w:r w:rsidR="00775309" w:rsidRPr="00AF42AA">
        <w:rPr>
          <w:sz w:val="24"/>
          <w:szCs w:val="24"/>
        </w:rPr>
        <w:t xml:space="preserve"> przewodniczącego</w:t>
      </w:r>
      <w:r w:rsidR="00034652" w:rsidRPr="00AF42AA">
        <w:rPr>
          <w:sz w:val="24"/>
          <w:szCs w:val="24"/>
        </w:rPr>
        <w:t xml:space="preserve"> </w:t>
      </w:r>
      <w:r w:rsidR="009D0479" w:rsidRPr="00AF42AA">
        <w:rPr>
          <w:sz w:val="24"/>
          <w:szCs w:val="24"/>
        </w:rPr>
        <w:t>Komisji</w:t>
      </w:r>
      <w:r w:rsidR="00E861F3" w:rsidRPr="00AF42AA">
        <w:rPr>
          <w:sz w:val="24"/>
          <w:szCs w:val="24"/>
        </w:rPr>
        <w:t xml:space="preserve"> </w:t>
      </w:r>
      <w:r w:rsidR="00B47645" w:rsidRPr="006C4C11">
        <w:rPr>
          <w:sz w:val="24"/>
          <w:szCs w:val="24"/>
        </w:rPr>
        <w:t>awansowej</w:t>
      </w:r>
      <w:r w:rsidR="00775309" w:rsidRPr="006C4C11">
        <w:rPr>
          <w:sz w:val="24"/>
          <w:szCs w:val="24"/>
        </w:rPr>
        <w:t xml:space="preserve"> </w:t>
      </w:r>
      <w:r w:rsidR="00757D7C" w:rsidRPr="006C4C11">
        <w:rPr>
          <w:sz w:val="24"/>
          <w:szCs w:val="24"/>
        </w:rPr>
        <w:t>do</w:t>
      </w:r>
      <w:r w:rsidR="006C4C11" w:rsidRPr="006C4C11">
        <w:rPr>
          <w:sz w:val="24"/>
          <w:szCs w:val="24"/>
        </w:rPr>
        <w:t xml:space="preserve"> dnia</w:t>
      </w:r>
      <w:r w:rsidR="00757D7C" w:rsidRPr="006C4C11">
        <w:rPr>
          <w:b/>
          <w:sz w:val="24"/>
          <w:szCs w:val="24"/>
        </w:rPr>
        <w:t xml:space="preserve"> 30.06.</w:t>
      </w:r>
    </w:p>
    <w:p w14:paraId="132D7532" w14:textId="412305D8" w:rsidR="00797EC9" w:rsidRPr="00314F76" w:rsidRDefault="00797EC9" w:rsidP="00797EC9">
      <w:pPr>
        <w:pStyle w:val="Akapitzlist"/>
        <w:numPr>
          <w:ilvl w:val="0"/>
          <w:numId w:val="5"/>
        </w:numPr>
        <w:tabs>
          <w:tab w:val="left" w:pos="476"/>
        </w:tabs>
        <w:spacing w:before="120" w:after="120" w:line="276" w:lineRule="auto"/>
        <w:ind w:left="360"/>
        <w:rPr>
          <w:sz w:val="24"/>
          <w:szCs w:val="24"/>
        </w:rPr>
      </w:pPr>
      <w:r w:rsidRPr="00314F76">
        <w:rPr>
          <w:sz w:val="24"/>
          <w:szCs w:val="24"/>
        </w:rPr>
        <w:t>Wzór wniosku o awans dla nauczycieli akademickich zatrudnionych w grupie pracowników badawczo-dydaktycznych na stanowisko profesora uczelni lub adiunkta stanowi odpowiednio załącznik nr 1, 2 oraz 3 do Procedury awansowej dla nauczycieli akademickich w Akademii Sztuk Pięknych im. E</w:t>
      </w:r>
      <w:r w:rsidR="00257DE5" w:rsidRPr="00314F76">
        <w:rPr>
          <w:sz w:val="24"/>
          <w:szCs w:val="24"/>
        </w:rPr>
        <w:t>.</w:t>
      </w:r>
      <w:r w:rsidRPr="00314F76">
        <w:rPr>
          <w:sz w:val="24"/>
          <w:szCs w:val="24"/>
        </w:rPr>
        <w:t xml:space="preserve"> Gepperta we Wrocławiu po uzyskaniu stopnia i tytułu naukowego.</w:t>
      </w:r>
    </w:p>
    <w:p w14:paraId="536C7820" w14:textId="04ED6B7F" w:rsidR="00775309" w:rsidRPr="006C4C11" w:rsidRDefault="001223D0" w:rsidP="006C4C11">
      <w:pPr>
        <w:pStyle w:val="Akapitzlist"/>
        <w:numPr>
          <w:ilvl w:val="0"/>
          <w:numId w:val="5"/>
        </w:numPr>
        <w:spacing w:before="120" w:after="120"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t>Komisj</w:t>
      </w:r>
      <w:r w:rsidR="00BF17DD" w:rsidRPr="00AF42AA">
        <w:rPr>
          <w:sz w:val="24"/>
          <w:szCs w:val="24"/>
        </w:rPr>
        <w:t>a</w:t>
      </w:r>
      <w:r w:rsidRPr="00AF42AA">
        <w:rPr>
          <w:sz w:val="24"/>
          <w:szCs w:val="24"/>
        </w:rPr>
        <w:t xml:space="preserve"> </w:t>
      </w:r>
      <w:r w:rsidR="00D65E0C" w:rsidRPr="00AF42AA">
        <w:rPr>
          <w:sz w:val="24"/>
          <w:szCs w:val="24"/>
        </w:rPr>
        <w:t>wydaje opinię</w:t>
      </w:r>
      <w:r w:rsidR="00775309" w:rsidRPr="00AF42AA">
        <w:rPr>
          <w:sz w:val="24"/>
          <w:szCs w:val="24"/>
        </w:rPr>
        <w:t xml:space="preserve"> n</w:t>
      </w:r>
      <w:r w:rsidR="00D65E0C" w:rsidRPr="00AF42AA">
        <w:rPr>
          <w:sz w:val="24"/>
          <w:szCs w:val="24"/>
        </w:rPr>
        <w:t xml:space="preserve">a </w:t>
      </w:r>
      <w:r w:rsidR="00775309" w:rsidRPr="00AF42AA">
        <w:rPr>
          <w:sz w:val="24"/>
          <w:szCs w:val="24"/>
        </w:rPr>
        <w:t>t</w:t>
      </w:r>
      <w:r w:rsidR="00D65E0C" w:rsidRPr="00AF42AA">
        <w:rPr>
          <w:sz w:val="24"/>
          <w:szCs w:val="24"/>
        </w:rPr>
        <w:t>emat</w:t>
      </w:r>
      <w:r w:rsidR="00775309" w:rsidRPr="00AF42AA">
        <w:rPr>
          <w:sz w:val="24"/>
          <w:szCs w:val="24"/>
        </w:rPr>
        <w:t xml:space="preserve"> każdego wniosku w terminie </w:t>
      </w:r>
      <w:r w:rsidR="00777ABA" w:rsidRPr="006C4C11">
        <w:rPr>
          <w:sz w:val="24"/>
          <w:szCs w:val="24"/>
        </w:rPr>
        <w:t>do</w:t>
      </w:r>
      <w:r w:rsidR="006C4C11" w:rsidRPr="006C4C11">
        <w:rPr>
          <w:sz w:val="24"/>
          <w:szCs w:val="24"/>
        </w:rPr>
        <w:t xml:space="preserve"> dnia</w:t>
      </w:r>
      <w:r w:rsidR="00777ABA" w:rsidRPr="006C4C11">
        <w:rPr>
          <w:b/>
          <w:sz w:val="24"/>
          <w:szCs w:val="24"/>
        </w:rPr>
        <w:t xml:space="preserve"> 2</w:t>
      </w:r>
      <w:r w:rsidR="00006BAF" w:rsidRPr="006C4C11">
        <w:rPr>
          <w:b/>
          <w:sz w:val="24"/>
          <w:szCs w:val="24"/>
        </w:rPr>
        <w:t>5</w:t>
      </w:r>
      <w:r w:rsidR="006C4C11">
        <w:rPr>
          <w:b/>
          <w:sz w:val="24"/>
          <w:szCs w:val="24"/>
        </w:rPr>
        <w:t>.07</w:t>
      </w:r>
      <w:r w:rsidR="00006BAF" w:rsidRPr="006C4C11">
        <w:rPr>
          <w:b/>
          <w:sz w:val="24"/>
          <w:szCs w:val="24"/>
        </w:rPr>
        <w:t>.</w:t>
      </w:r>
    </w:p>
    <w:p w14:paraId="7783A807" w14:textId="4A5E54FD" w:rsidR="00140F9E" w:rsidRPr="00C47B0B" w:rsidRDefault="00A26766" w:rsidP="00FC5739">
      <w:pPr>
        <w:pStyle w:val="Akapitzlist"/>
        <w:numPr>
          <w:ilvl w:val="0"/>
          <w:numId w:val="5"/>
        </w:numPr>
        <w:spacing w:before="120" w:after="120"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t>Ostateczną decyzję</w:t>
      </w:r>
      <w:r w:rsidR="00775309" w:rsidRPr="00AF42AA">
        <w:rPr>
          <w:sz w:val="24"/>
          <w:szCs w:val="24"/>
        </w:rPr>
        <w:t xml:space="preserve"> w</w:t>
      </w:r>
      <w:r w:rsidR="00D65E0C" w:rsidRPr="00AF42AA">
        <w:rPr>
          <w:sz w:val="24"/>
          <w:szCs w:val="24"/>
        </w:rPr>
        <w:t xml:space="preserve"> sprawie</w:t>
      </w:r>
      <w:r w:rsidR="00775309" w:rsidRPr="00AF42AA">
        <w:rPr>
          <w:sz w:val="24"/>
          <w:szCs w:val="24"/>
        </w:rPr>
        <w:t xml:space="preserve"> awansu konkretnego nauczyciela akademickiego podejmuje Rektor ASP </w:t>
      </w:r>
      <w:r w:rsidR="00777ABA" w:rsidRPr="006C4C11">
        <w:rPr>
          <w:sz w:val="24"/>
          <w:szCs w:val="24"/>
        </w:rPr>
        <w:t>do</w:t>
      </w:r>
      <w:r w:rsidR="006C4C11" w:rsidRPr="006C4C11">
        <w:rPr>
          <w:sz w:val="24"/>
          <w:szCs w:val="24"/>
        </w:rPr>
        <w:t xml:space="preserve"> dnia</w:t>
      </w:r>
      <w:r w:rsidR="00777ABA" w:rsidRPr="006C4C11">
        <w:rPr>
          <w:b/>
          <w:sz w:val="24"/>
          <w:szCs w:val="24"/>
        </w:rPr>
        <w:t xml:space="preserve"> 31.0</w:t>
      </w:r>
      <w:r w:rsidR="00006BAF" w:rsidRPr="006C4C11">
        <w:rPr>
          <w:b/>
          <w:sz w:val="24"/>
          <w:szCs w:val="24"/>
        </w:rPr>
        <w:t>8</w:t>
      </w:r>
      <w:r w:rsidR="00777ABA" w:rsidRPr="006C4C11">
        <w:rPr>
          <w:b/>
          <w:sz w:val="24"/>
          <w:szCs w:val="24"/>
        </w:rPr>
        <w:t>.</w:t>
      </w:r>
    </w:p>
    <w:p w14:paraId="1FEF4FEB" w14:textId="77777777" w:rsidR="00C47B0B" w:rsidRPr="00FC5739" w:rsidRDefault="00C47B0B" w:rsidP="00C47B0B">
      <w:pPr>
        <w:pStyle w:val="Akapitzlist"/>
        <w:spacing w:before="120" w:after="120" w:line="276" w:lineRule="auto"/>
        <w:ind w:left="360" w:firstLine="0"/>
        <w:rPr>
          <w:sz w:val="24"/>
          <w:szCs w:val="24"/>
        </w:rPr>
      </w:pPr>
    </w:p>
    <w:p w14:paraId="68F264E2" w14:textId="77777777" w:rsidR="00472727" w:rsidRPr="00AF42AA" w:rsidRDefault="00472727" w:rsidP="008738F2">
      <w:pPr>
        <w:spacing w:line="276" w:lineRule="auto"/>
        <w:ind w:left="850"/>
        <w:rPr>
          <w:sz w:val="24"/>
          <w:szCs w:val="24"/>
        </w:rPr>
      </w:pPr>
    </w:p>
    <w:p w14:paraId="10D1FA4C" w14:textId="2E0FEF40" w:rsidR="00140F9E" w:rsidRPr="00AF42AA" w:rsidRDefault="00140F9E" w:rsidP="008738F2">
      <w:pPr>
        <w:pStyle w:val="Nagwek1"/>
        <w:spacing w:line="276" w:lineRule="auto"/>
        <w:ind w:left="0" w:right="0"/>
      </w:pPr>
      <w:r w:rsidRPr="00AF42AA">
        <w:lastRenderedPageBreak/>
        <w:t xml:space="preserve">§ </w:t>
      </w:r>
      <w:r w:rsidR="00B90773" w:rsidRPr="00AF42AA">
        <w:t>10</w:t>
      </w:r>
    </w:p>
    <w:p w14:paraId="627C02DC" w14:textId="77777777" w:rsidR="00140F9E" w:rsidRPr="00AF42AA" w:rsidRDefault="00140F9E" w:rsidP="008738F2">
      <w:pPr>
        <w:pStyle w:val="Akapitzlist"/>
        <w:numPr>
          <w:ilvl w:val="0"/>
          <w:numId w:val="4"/>
        </w:numPr>
        <w:tabs>
          <w:tab w:val="left" w:pos="476"/>
        </w:tabs>
        <w:spacing w:line="276" w:lineRule="auto"/>
        <w:ind w:left="356"/>
        <w:rPr>
          <w:sz w:val="24"/>
          <w:szCs w:val="24"/>
        </w:rPr>
      </w:pPr>
      <w:r w:rsidRPr="00AF42AA">
        <w:rPr>
          <w:sz w:val="24"/>
          <w:szCs w:val="24"/>
        </w:rPr>
        <w:t xml:space="preserve">Wniosek o awans na stanowisko </w:t>
      </w:r>
      <w:r w:rsidRPr="00AF42AA">
        <w:rPr>
          <w:b/>
          <w:sz w:val="24"/>
          <w:szCs w:val="24"/>
          <w:u w:val="single"/>
        </w:rPr>
        <w:t>profesora uczelni</w:t>
      </w:r>
      <w:r w:rsidRPr="00AF42AA">
        <w:rPr>
          <w:sz w:val="24"/>
          <w:szCs w:val="24"/>
        </w:rPr>
        <w:t xml:space="preserve"> wymaga:</w:t>
      </w:r>
    </w:p>
    <w:p w14:paraId="4A86962D" w14:textId="58E00151" w:rsidR="00140F9E" w:rsidRPr="00AF42AA" w:rsidRDefault="00140F9E" w:rsidP="008738F2">
      <w:pPr>
        <w:pStyle w:val="Akapitzlist"/>
        <w:numPr>
          <w:ilvl w:val="1"/>
          <w:numId w:val="4"/>
        </w:numPr>
        <w:tabs>
          <w:tab w:val="left" w:pos="836"/>
        </w:tabs>
        <w:spacing w:line="276" w:lineRule="auto"/>
        <w:ind w:left="639"/>
        <w:rPr>
          <w:sz w:val="24"/>
          <w:szCs w:val="24"/>
        </w:rPr>
      </w:pPr>
      <w:r w:rsidRPr="00AF42AA">
        <w:rPr>
          <w:sz w:val="24"/>
          <w:szCs w:val="24"/>
        </w:rPr>
        <w:t>opinii bezpośredniego przełożonego</w:t>
      </w:r>
      <w:r w:rsidR="000016E2" w:rsidRPr="00AF42AA">
        <w:rPr>
          <w:sz w:val="24"/>
          <w:szCs w:val="24"/>
        </w:rPr>
        <w:t xml:space="preserve"> i Dziekana</w:t>
      </w:r>
      <w:r w:rsidR="000D1908" w:rsidRPr="00AF42AA">
        <w:rPr>
          <w:sz w:val="24"/>
          <w:szCs w:val="24"/>
        </w:rPr>
        <w:t xml:space="preserve"> albo K</w:t>
      </w:r>
      <w:r w:rsidRPr="00AF42AA">
        <w:rPr>
          <w:sz w:val="24"/>
          <w:szCs w:val="24"/>
        </w:rPr>
        <w:t>ierownika jednostki niebędącej</w:t>
      </w:r>
      <w:r w:rsidRPr="00AF42AA">
        <w:rPr>
          <w:spacing w:val="-1"/>
          <w:sz w:val="24"/>
          <w:szCs w:val="24"/>
        </w:rPr>
        <w:t xml:space="preserve"> </w:t>
      </w:r>
      <w:r w:rsidRPr="00AF42AA">
        <w:rPr>
          <w:sz w:val="24"/>
          <w:szCs w:val="24"/>
        </w:rPr>
        <w:t>Wydziałem;</w:t>
      </w:r>
    </w:p>
    <w:p w14:paraId="283C178A" w14:textId="1EA05C95" w:rsidR="00140F9E" w:rsidRPr="00AF42AA" w:rsidRDefault="00140F9E" w:rsidP="008738F2">
      <w:pPr>
        <w:pStyle w:val="Akapitzlist"/>
        <w:numPr>
          <w:ilvl w:val="1"/>
          <w:numId w:val="4"/>
        </w:numPr>
        <w:tabs>
          <w:tab w:val="left" w:pos="836"/>
        </w:tabs>
        <w:spacing w:line="276" w:lineRule="auto"/>
        <w:ind w:left="639"/>
        <w:rPr>
          <w:sz w:val="24"/>
          <w:szCs w:val="24"/>
        </w:rPr>
      </w:pPr>
      <w:r w:rsidRPr="00AF42AA">
        <w:rPr>
          <w:sz w:val="24"/>
          <w:szCs w:val="24"/>
        </w:rPr>
        <w:t xml:space="preserve">pozytywnej opinii </w:t>
      </w:r>
      <w:r w:rsidR="009D0479" w:rsidRPr="00AF42AA">
        <w:rPr>
          <w:sz w:val="24"/>
          <w:szCs w:val="24"/>
        </w:rPr>
        <w:t>Komisji</w:t>
      </w:r>
      <w:r w:rsidRPr="00AF42AA">
        <w:rPr>
          <w:sz w:val="24"/>
          <w:szCs w:val="24"/>
        </w:rPr>
        <w:t>;</w:t>
      </w:r>
    </w:p>
    <w:p w14:paraId="245FBEC9" w14:textId="77777777" w:rsidR="00140F9E" w:rsidRPr="00AF42AA" w:rsidRDefault="00140F9E" w:rsidP="008738F2">
      <w:pPr>
        <w:pStyle w:val="Akapitzlist"/>
        <w:numPr>
          <w:ilvl w:val="1"/>
          <w:numId w:val="4"/>
        </w:numPr>
        <w:tabs>
          <w:tab w:val="left" w:pos="836"/>
        </w:tabs>
        <w:spacing w:line="276" w:lineRule="auto"/>
        <w:ind w:left="639"/>
        <w:rPr>
          <w:sz w:val="24"/>
          <w:szCs w:val="24"/>
        </w:rPr>
      </w:pPr>
      <w:r w:rsidRPr="00AF42AA">
        <w:rPr>
          <w:sz w:val="24"/>
          <w:szCs w:val="24"/>
        </w:rPr>
        <w:t>poparcia Senatu ASP</w:t>
      </w:r>
      <w:r w:rsidR="00904648" w:rsidRPr="00AF42AA">
        <w:rPr>
          <w:sz w:val="24"/>
          <w:szCs w:val="24"/>
        </w:rPr>
        <w:t>.</w:t>
      </w:r>
    </w:p>
    <w:p w14:paraId="0826DA99" w14:textId="77777777" w:rsidR="00140F9E" w:rsidRPr="00AF42AA" w:rsidRDefault="00140F9E" w:rsidP="00B91F10">
      <w:pPr>
        <w:pStyle w:val="Akapitzlist"/>
        <w:numPr>
          <w:ilvl w:val="0"/>
          <w:numId w:val="4"/>
        </w:numPr>
        <w:tabs>
          <w:tab w:val="left" w:pos="476"/>
        </w:tabs>
        <w:spacing w:before="120" w:line="276" w:lineRule="auto"/>
        <w:ind w:left="356"/>
        <w:rPr>
          <w:sz w:val="24"/>
          <w:szCs w:val="24"/>
        </w:rPr>
      </w:pPr>
      <w:r w:rsidRPr="00AF42AA">
        <w:rPr>
          <w:sz w:val="24"/>
          <w:szCs w:val="24"/>
        </w:rPr>
        <w:t xml:space="preserve">Wniosek o awans na stanowisko </w:t>
      </w:r>
      <w:r w:rsidRPr="00AF42AA">
        <w:rPr>
          <w:b/>
          <w:sz w:val="24"/>
          <w:szCs w:val="24"/>
          <w:u w:val="single"/>
        </w:rPr>
        <w:t xml:space="preserve">adiunkta </w:t>
      </w:r>
      <w:r w:rsidRPr="00AF42AA">
        <w:rPr>
          <w:sz w:val="24"/>
          <w:szCs w:val="24"/>
        </w:rPr>
        <w:t>wymaga:</w:t>
      </w:r>
    </w:p>
    <w:p w14:paraId="559CCE30" w14:textId="6209206A" w:rsidR="00140F9E" w:rsidRPr="00AF42AA" w:rsidRDefault="00602D44" w:rsidP="008738F2">
      <w:pPr>
        <w:pStyle w:val="Akapitzlist"/>
        <w:numPr>
          <w:ilvl w:val="1"/>
          <w:numId w:val="4"/>
        </w:numPr>
        <w:tabs>
          <w:tab w:val="left" w:pos="836"/>
        </w:tabs>
        <w:spacing w:line="276" w:lineRule="auto"/>
        <w:ind w:left="639"/>
        <w:rPr>
          <w:sz w:val="24"/>
          <w:szCs w:val="24"/>
        </w:rPr>
      </w:pPr>
      <w:r w:rsidRPr="00AF42AA">
        <w:rPr>
          <w:sz w:val="24"/>
          <w:szCs w:val="24"/>
        </w:rPr>
        <w:t xml:space="preserve">pozytywnej </w:t>
      </w:r>
      <w:r w:rsidR="00140F9E" w:rsidRPr="00AF42AA">
        <w:rPr>
          <w:sz w:val="24"/>
          <w:szCs w:val="24"/>
        </w:rPr>
        <w:t xml:space="preserve">opinii bezpośredniego przełożonego </w:t>
      </w:r>
      <w:r w:rsidR="000016E2" w:rsidRPr="00AF42AA">
        <w:rPr>
          <w:sz w:val="24"/>
          <w:szCs w:val="24"/>
        </w:rPr>
        <w:t xml:space="preserve">i Dziekana </w:t>
      </w:r>
      <w:r w:rsidR="000D1908" w:rsidRPr="00AF42AA">
        <w:rPr>
          <w:sz w:val="24"/>
          <w:szCs w:val="24"/>
        </w:rPr>
        <w:t>albo K</w:t>
      </w:r>
      <w:r w:rsidR="00140F9E" w:rsidRPr="00AF42AA">
        <w:rPr>
          <w:sz w:val="24"/>
          <w:szCs w:val="24"/>
        </w:rPr>
        <w:t>ierownika jednostki niebędącej</w:t>
      </w:r>
      <w:r w:rsidR="00140F9E" w:rsidRPr="00AF42AA">
        <w:rPr>
          <w:spacing w:val="-1"/>
          <w:sz w:val="24"/>
          <w:szCs w:val="24"/>
        </w:rPr>
        <w:t xml:space="preserve"> </w:t>
      </w:r>
      <w:r w:rsidR="00140F9E" w:rsidRPr="00AF42AA">
        <w:rPr>
          <w:sz w:val="24"/>
          <w:szCs w:val="24"/>
        </w:rPr>
        <w:t>Wydziałem;</w:t>
      </w:r>
    </w:p>
    <w:p w14:paraId="7B9EE086" w14:textId="3FF7D93F" w:rsidR="00140F9E" w:rsidRPr="00AF42AA" w:rsidRDefault="00140F9E" w:rsidP="008738F2">
      <w:pPr>
        <w:pStyle w:val="Akapitzlist"/>
        <w:numPr>
          <w:ilvl w:val="1"/>
          <w:numId w:val="4"/>
        </w:numPr>
        <w:tabs>
          <w:tab w:val="left" w:pos="836"/>
        </w:tabs>
        <w:spacing w:line="276" w:lineRule="auto"/>
        <w:ind w:left="639"/>
        <w:rPr>
          <w:sz w:val="24"/>
          <w:szCs w:val="24"/>
        </w:rPr>
      </w:pPr>
      <w:r w:rsidRPr="00AF42AA">
        <w:rPr>
          <w:sz w:val="24"/>
          <w:szCs w:val="24"/>
        </w:rPr>
        <w:t xml:space="preserve">pozytywnej opinii </w:t>
      </w:r>
      <w:r w:rsidR="009D0479" w:rsidRPr="00AF42AA">
        <w:rPr>
          <w:sz w:val="24"/>
          <w:szCs w:val="24"/>
        </w:rPr>
        <w:t>Komisji</w:t>
      </w:r>
      <w:r w:rsidRPr="00AF42AA">
        <w:rPr>
          <w:sz w:val="24"/>
          <w:szCs w:val="24"/>
        </w:rPr>
        <w:t>;</w:t>
      </w:r>
    </w:p>
    <w:p w14:paraId="6FEBD11D" w14:textId="7794ECD4" w:rsidR="00053109" w:rsidRPr="00AF42AA" w:rsidRDefault="00602D44" w:rsidP="008738F2">
      <w:pPr>
        <w:pStyle w:val="Akapitzlist"/>
        <w:numPr>
          <w:ilvl w:val="1"/>
          <w:numId w:val="4"/>
        </w:numPr>
        <w:tabs>
          <w:tab w:val="left" w:pos="836"/>
        </w:tabs>
        <w:spacing w:line="276" w:lineRule="auto"/>
        <w:ind w:left="639"/>
        <w:rPr>
          <w:sz w:val="24"/>
          <w:szCs w:val="24"/>
        </w:rPr>
      </w:pPr>
      <w:r w:rsidRPr="00AF42AA">
        <w:rPr>
          <w:sz w:val="24"/>
          <w:szCs w:val="24"/>
        </w:rPr>
        <w:t xml:space="preserve">pozytywnej </w:t>
      </w:r>
      <w:r w:rsidR="00140F9E" w:rsidRPr="00AF42AA">
        <w:rPr>
          <w:sz w:val="24"/>
          <w:szCs w:val="24"/>
        </w:rPr>
        <w:t>opinii Rady Wydziału właściwej dla miejsca zatrudnienia</w:t>
      </w:r>
      <w:r w:rsidR="00904648" w:rsidRPr="00AF42AA">
        <w:rPr>
          <w:sz w:val="24"/>
          <w:szCs w:val="24"/>
        </w:rPr>
        <w:t>.</w:t>
      </w:r>
    </w:p>
    <w:p w14:paraId="6F685E96" w14:textId="6230D181" w:rsidR="00E33F6C" w:rsidRPr="00AF42AA" w:rsidRDefault="00166B96" w:rsidP="00B91F10">
      <w:pPr>
        <w:pStyle w:val="Akapitzlist"/>
        <w:numPr>
          <w:ilvl w:val="0"/>
          <w:numId w:val="4"/>
        </w:numPr>
        <w:tabs>
          <w:tab w:val="left" w:pos="836"/>
        </w:tabs>
        <w:spacing w:before="120" w:line="276" w:lineRule="auto"/>
        <w:ind w:left="356"/>
        <w:rPr>
          <w:sz w:val="24"/>
          <w:szCs w:val="24"/>
        </w:rPr>
      </w:pPr>
      <w:r w:rsidRPr="00AF42AA">
        <w:rPr>
          <w:sz w:val="24"/>
          <w:szCs w:val="24"/>
        </w:rPr>
        <w:t xml:space="preserve">Komisja wskazana w </w:t>
      </w:r>
      <w:r w:rsidR="00EE6CCB" w:rsidRPr="00AF42AA">
        <w:rPr>
          <w:sz w:val="24"/>
          <w:szCs w:val="24"/>
        </w:rPr>
        <w:t xml:space="preserve">§1 </w:t>
      </w:r>
      <w:r w:rsidRPr="00AF42AA">
        <w:rPr>
          <w:sz w:val="24"/>
          <w:szCs w:val="24"/>
        </w:rPr>
        <w:t>ust.</w:t>
      </w:r>
      <w:r w:rsidR="00D852B3" w:rsidRPr="00AF42AA">
        <w:rPr>
          <w:sz w:val="24"/>
          <w:szCs w:val="24"/>
        </w:rPr>
        <w:t>2 pkt</w:t>
      </w:r>
      <w:r w:rsidR="00EE6CCB" w:rsidRPr="00AF42AA">
        <w:rPr>
          <w:sz w:val="24"/>
          <w:szCs w:val="24"/>
        </w:rPr>
        <w:t xml:space="preserve"> 7</w:t>
      </w:r>
      <w:r w:rsidR="00140F9E" w:rsidRPr="00AF42AA">
        <w:rPr>
          <w:sz w:val="24"/>
          <w:szCs w:val="24"/>
        </w:rPr>
        <w:t xml:space="preserve"> </w:t>
      </w:r>
      <w:r w:rsidRPr="00AF42AA">
        <w:rPr>
          <w:sz w:val="24"/>
          <w:szCs w:val="24"/>
        </w:rPr>
        <w:t>obraduje w składzie</w:t>
      </w:r>
      <w:r w:rsidR="00D24692" w:rsidRPr="00AF42AA">
        <w:rPr>
          <w:sz w:val="24"/>
          <w:szCs w:val="24"/>
        </w:rPr>
        <w:t>:</w:t>
      </w:r>
      <w:r w:rsidRPr="00AF42AA">
        <w:rPr>
          <w:sz w:val="24"/>
          <w:szCs w:val="24"/>
        </w:rPr>
        <w:t xml:space="preserve"> Prorektor</w:t>
      </w:r>
      <w:r w:rsidR="00EE6CCB" w:rsidRPr="00AF42AA">
        <w:rPr>
          <w:sz w:val="24"/>
          <w:szCs w:val="24"/>
        </w:rPr>
        <w:t>zy</w:t>
      </w:r>
      <w:r w:rsidR="00F91188" w:rsidRPr="00AF42AA">
        <w:rPr>
          <w:sz w:val="24"/>
          <w:szCs w:val="24"/>
        </w:rPr>
        <w:t>,</w:t>
      </w:r>
      <w:r w:rsidR="00140F9E" w:rsidRPr="00AF42AA">
        <w:rPr>
          <w:sz w:val="24"/>
          <w:szCs w:val="24"/>
        </w:rPr>
        <w:t xml:space="preserve"> Dziekan</w:t>
      </w:r>
      <w:r w:rsidR="00D852B3" w:rsidRPr="00AF42AA">
        <w:rPr>
          <w:sz w:val="24"/>
          <w:szCs w:val="24"/>
        </w:rPr>
        <w:t xml:space="preserve"> Wydziału</w:t>
      </w:r>
      <w:r w:rsidR="00E13163" w:rsidRPr="00AF42AA">
        <w:rPr>
          <w:sz w:val="24"/>
          <w:szCs w:val="24"/>
        </w:rPr>
        <w:t>/</w:t>
      </w:r>
      <w:r w:rsidR="003949AF" w:rsidRPr="00AF42AA">
        <w:rPr>
          <w:sz w:val="24"/>
          <w:szCs w:val="24"/>
        </w:rPr>
        <w:t>Kierownik międzywydziałowej jednostki</w:t>
      </w:r>
      <w:r w:rsidR="00140F9E" w:rsidRPr="00AF42AA">
        <w:rPr>
          <w:sz w:val="24"/>
          <w:szCs w:val="24"/>
        </w:rPr>
        <w:t xml:space="preserve"> właściw</w:t>
      </w:r>
      <w:r w:rsidR="00EE6CCB" w:rsidRPr="00AF42AA">
        <w:rPr>
          <w:sz w:val="24"/>
          <w:szCs w:val="24"/>
        </w:rPr>
        <w:t>y</w:t>
      </w:r>
      <w:r w:rsidR="00140F9E" w:rsidRPr="00AF42AA">
        <w:rPr>
          <w:sz w:val="24"/>
          <w:szCs w:val="24"/>
        </w:rPr>
        <w:t xml:space="preserve"> d</w:t>
      </w:r>
      <w:r w:rsidR="00852456" w:rsidRPr="00AF42AA">
        <w:rPr>
          <w:sz w:val="24"/>
          <w:szCs w:val="24"/>
        </w:rPr>
        <w:t>la</w:t>
      </w:r>
      <w:r w:rsidR="00140F9E" w:rsidRPr="00AF42AA">
        <w:rPr>
          <w:sz w:val="24"/>
          <w:szCs w:val="24"/>
        </w:rPr>
        <w:t xml:space="preserve"> miejsca zatrudnienia nauczyciela akademickiego</w:t>
      </w:r>
      <w:r w:rsidR="00F91188" w:rsidRPr="00AF42AA">
        <w:rPr>
          <w:sz w:val="24"/>
          <w:szCs w:val="24"/>
        </w:rPr>
        <w:t xml:space="preserve">, a podczas jego usprawiedliwionej nieobecności Prodziekan. </w:t>
      </w:r>
      <w:r w:rsidR="006B0E02">
        <w:rPr>
          <w:sz w:val="24"/>
          <w:szCs w:val="24"/>
        </w:rPr>
        <w:br/>
      </w:r>
      <w:r w:rsidR="00F91188" w:rsidRPr="00AF42AA">
        <w:rPr>
          <w:sz w:val="24"/>
          <w:szCs w:val="24"/>
        </w:rPr>
        <w:t xml:space="preserve">W posiedzeniach </w:t>
      </w:r>
      <w:r w:rsidR="009D0479" w:rsidRPr="00AF42AA">
        <w:rPr>
          <w:sz w:val="24"/>
          <w:szCs w:val="24"/>
        </w:rPr>
        <w:t>Komisji</w:t>
      </w:r>
      <w:r w:rsidR="00F91188" w:rsidRPr="00AF42AA">
        <w:rPr>
          <w:sz w:val="24"/>
          <w:szCs w:val="24"/>
        </w:rPr>
        <w:t xml:space="preserve"> uczestniczy Rektor ASP bez prawa głosu.</w:t>
      </w:r>
    </w:p>
    <w:p w14:paraId="40D0F7F6" w14:textId="18A0D1E3" w:rsidR="00140F9E" w:rsidRPr="00AF42AA" w:rsidRDefault="00140F9E" w:rsidP="00B91F10">
      <w:pPr>
        <w:pStyle w:val="Akapitzlist"/>
        <w:numPr>
          <w:ilvl w:val="0"/>
          <w:numId w:val="4"/>
        </w:numPr>
        <w:spacing w:before="120" w:line="276" w:lineRule="auto"/>
        <w:ind w:left="356"/>
        <w:rPr>
          <w:sz w:val="24"/>
          <w:szCs w:val="24"/>
        </w:rPr>
      </w:pPr>
      <w:r w:rsidRPr="00AF42AA">
        <w:rPr>
          <w:sz w:val="24"/>
          <w:szCs w:val="24"/>
        </w:rPr>
        <w:t xml:space="preserve">Przewodniczącym </w:t>
      </w:r>
      <w:r w:rsidR="009D0479" w:rsidRPr="00AF42AA">
        <w:rPr>
          <w:sz w:val="24"/>
          <w:szCs w:val="24"/>
        </w:rPr>
        <w:t>Komisji</w:t>
      </w:r>
      <w:r w:rsidRPr="00AF42AA">
        <w:rPr>
          <w:sz w:val="24"/>
          <w:szCs w:val="24"/>
        </w:rPr>
        <w:t xml:space="preserve"> jest</w:t>
      </w:r>
      <w:r w:rsidR="00166B96" w:rsidRPr="00AF42AA">
        <w:rPr>
          <w:sz w:val="24"/>
          <w:szCs w:val="24"/>
        </w:rPr>
        <w:t xml:space="preserve"> </w:t>
      </w:r>
      <w:r w:rsidR="00F91188" w:rsidRPr="00AF42AA">
        <w:rPr>
          <w:sz w:val="24"/>
          <w:szCs w:val="24"/>
        </w:rPr>
        <w:t>Pror</w:t>
      </w:r>
      <w:r w:rsidR="00166B96" w:rsidRPr="00AF42AA">
        <w:rPr>
          <w:sz w:val="24"/>
          <w:szCs w:val="24"/>
        </w:rPr>
        <w:t xml:space="preserve">ektor </w:t>
      </w:r>
      <w:r w:rsidR="00F91188" w:rsidRPr="00AF42AA">
        <w:rPr>
          <w:sz w:val="24"/>
          <w:szCs w:val="24"/>
        </w:rPr>
        <w:t>właściwy do spraw naukowych</w:t>
      </w:r>
      <w:r w:rsidR="00166B96" w:rsidRPr="00AF42AA">
        <w:rPr>
          <w:sz w:val="24"/>
          <w:szCs w:val="24"/>
        </w:rPr>
        <w:t>.</w:t>
      </w:r>
    </w:p>
    <w:p w14:paraId="2BC560F9" w14:textId="588F752A" w:rsidR="00140F9E" w:rsidRPr="00AF42AA" w:rsidRDefault="00140F9E" w:rsidP="00B91F10">
      <w:pPr>
        <w:pStyle w:val="Akapitzlist"/>
        <w:numPr>
          <w:ilvl w:val="0"/>
          <w:numId w:val="4"/>
        </w:numPr>
        <w:tabs>
          <w:tab w:val="left" w:pos="836"/>
        </w:tabs>
        <w:spacing w:before="120" w:line="276" w:lineRule="auto"/>
        <w:ind w:left="356"/>
        <w:rPr>
          <w:sz w:val="24"/>
          <w:szCs w:val="24"/>
        </w:rPr>
      </w:pPr>
      <w:r w:rsidRPr="00AF42AA">
        <w:rPr>
          <w:sz w:val="24"/>
          <w:szCs w:val="24"/>
        </w:rPr>
        <w:t>Komisj</w:t>
      </w:r>
      <w:r w:rsidR="00166B96" w:rsidRPr="00AF42AA">
        <w:rPr>
          <w:sz w:val="24"/>
          <w:szCs w:val="24"/>
        </w:rPr>
        <w:t xml:space="preserve">a </w:t>
      </w:r>
      <w:r w:rsidRPr="00AF42AA">
        <w:rPr>
          <w:sz w:val="24"/>
          <w:szCs w:val="24"/>
        </w:rPr>
        <w:t xml:space="preserve">przy wydawaniu opinii uwzględnia </w:t>
      </w:r>
      <w:r w:rsidR="00E33F6C" w:rsidRPr="00AF42AA">
        <w:rPr>
          <w:sz w:val="24"/>
          <w:szCs w:val="24"/>
        </w:rPr>
        <w:t>działalność</w:t>
      </w:r>
      <w:r w:rsidRPr="00AF42AA">
        <w:rPr>
          <w:sz w:val="24"/>
          <w:szCs w:val="24"/>
        </w:rPr>
        <w:t xml:space="preserve"> naukow</w:t>
      </w:r>
      <w:r w:rsidR="00E33F6C" w:rsidRPr="00AF42AA">
        <w:rPr>
          <w:sz w:val="24"/>
          <w:szCs w:val="24"/>
        </w:rPr>
        <w:t>ą</w:t>
      </w:r>
      <w:r w:rsidRPr="00AF42AA">
        <w:rPr>
          <w:sz w:val="24"/>
          <w:szCs w:val="24"/>
        </w:rPr>
        <w:t xml:space="preserve"> nauczyciela akademickiego </w:t>
      </w:r>
      <w:r w:rsidR="00904648" w:rsidRPr="00AF42AA">
        <w:rPr>
          <w:sz w:val="24"/>
          <w:szCs w:val="24"/>
        </w:rPr>
        <w:t>wykazan</w:t>
      </w:r>
      <w:r w:rsidR="00E33F6C" w:rsidRPr="00AF42AA">
        <w:rPr>
          <w:sz w:val="24"/>
          <w:szCs w:val="24"/>
        </w:rPr>
        <w:t>ą</w:t>
      </w:r>
      <w:r w:rsidR="00904648" w:rsidRPr="00AF42AA">
        <w:rPr>
          <w:sz w:val="24"/>
          <w:szCs w:val="24"/>
        </w:rPr>
        <w:t xml:space="preserve"> w ocenie okresowej lub jeżeli ocena </w:t>
      </w:r>
      <w:r w:rsidR="00D24692" w:rsidRPr="00AF42AA">
        <w:rPr>
          <w:sz w:val="24"/>
          <w:szCs w:val="24"/>
        </w:rPr>
        <w:t>okresowa nie była przeprowadzana</w:t>
      </w:r>
      <w:r w:rsidR="00E33F6C" w:rsidRPr="00AF42AA">
        <w:rPr>
          <w:sz w:val="24"/>
          <w:szCs w:val="24"/>
        </w:rPr>
        <w:t xml:space="preserve"> </w:t>
      </w:r>
      <w:r w:rsidRPr="00AF42AA">
        <w:rPr>
          <w:sz w:val="24"/>
          <w:szCs w:val="24"/>
        </w:rPr>
        <w:t xml:space="preserve">w Raporcie pracownika </w:t>
      </w:r>
      <w:r w:rsidR="008141DC" w:rsidRPr="00AF42AA">
        <w:rPr>
          <w:sz w:val="24"/>
          <w:szCs w:val="24"/>
        </w:rPr>
        <w:t>lub karty indywidualnego rozliczenia całkowitego czasu pracy nauczyciela akademickiego za ostatnie 3 lata</w:t>
      </w:r>
      <w:r w:rsidRPr="00AF42AA">
        <w:rPr>
          <w:sz w:val="24"/>
          <w:szCs w:val="24"/>
        </w:rPr>
        <w:t>.</w:t>
      </w:r>
    </w:p>
    <w:p w14:paraId="4E260AAC" w14:textId="296C7A57" w:rsidR="00140F9E" w:rsidRPr="00AF42AA" w:rsidRDefault="00140F9E" w:rsidP="00B91F10">
      <w:pPr>
        <w:pStyle w:val="Akapitzlist"/>
        <w:numPr>
          <w:ilvl w:val="0"/>
          <w:numId w:val="4"/>
        </w:numPr>
        <w:tabs>
          <w:tab w:val="left" w:pos="836"/>
        </w:tabs>
        <w:spacing w:before="120" w:line="276" w:lineRule="auto"/>
        <w:ind w:left="356"/>
        <w:rPr>
          <w:sz w:val="24"/>
          <w:szCs w:val="24"/>
        </w:rPr>
      </w:pPr>
      <w:r w:rsidRPr="00AF42AA">
        <w:rPr>
          <w:sz w:val="24"/>
          <w:szCs w:val="24"/>
        </w:rPr>
        <w:t>Komisj</w:t>
      </w:r>
      <w:r w:rsidR="00166B96" w:rsidRPr="00AF42AA">
        <w:rPr>
          <w:sz w:val="24"/>
          <w:szCs w:val="24"/>
        </w:rPr>
        <w:t>a</w:t>
      </w:r>
      <w:r w:rsidRPr="00AF42AA">
        <w:rPr>
          <w:sz w:val="24"/>
          <w:szCs w:val="24"/>
        </w:rPr>
        <w:t xml:space="preserve">, o której mowa w </w:t>
      </w:r>
      <w:r w:rsidR="00E33F6C" w:rsidRPr="00AF42AA">
        <w:rPr>
          <w:sz w:val="24"/>
          <w:szCs w:val="24"/>
        </w:rPr>
        <w:t xml:space="preserve">ust. </w:t>
      </w:r>
      <w:r w:rsidR="00904648" w:rsidRPr="00AF42AA">
        <w:rPr>
          <w:sz w:val="24"/>
          <w:szCs w:val="24"/>
        </w:rPr>
        <w:t>3</w:t>
      </w:r>
      <w:r w:rsidRPr="00AF42AA">
        <w:rPr>
          <w:sz w:val="24"/>
          <w:szCs w:val="24"/>
        </w:rPr>
        <w:t>, może skorzystać ze wsparcia powołanych przez siebie ekspertów.</w:t>
      </w:r>
    </w:p>
    <w:p w14:paraId="1960D000" w14:textId="0FE8122C" w:rsidR="00140F9E" w:rsidRPr="00AF42AA" w:rsidRDefault="00140F9E" w:rsidP="00B91F10">
      <w:pPr>
        <w:pStyle w:val="Akapitzlist"/>
        <w:numPr>
          <w:ilvl w:val="0"/>
          <w:numId w:val="4"/>
        </w:numPr>
        <w:tabs>
          <w:tab w:val="left" w:pos="836"/>
        </w:tabs>
        <w:spacing w:before="120" w:line="276" w:lineRule="auto"/>
        <w:ind w:left="356"/>
        <w:rPr>
          <w:sz w:val="24"/>
          <w:szCs w:val="24"/>
        </w:rPr>
      </w:pPr>
      <w:r w:rsidRPr="00AF42AA">
        <w:rPr>
          <w:sz w:val="24"/>
          <w:szCs w:val="24"/>
        </w:rPr>
        <w:t xml:space="preserve">Przewodniczący </w:t>
      </w:r>
      <w:r w:rsidR="009D0479" w:rsidRPr="00AF42AA">
        <w:rPr>
          <w:sz w:val="24"/>
          <w:szCs w:val="24"/>
        </w:rPr>
        <w:t>Komisji</w:t>
      </w:r>
      <w:r w:rsidRPr="00AF42AA">
        <w:rPr>
          <w:sz w:val="24"/>
          <w:szCs w:val="24"/>
        </w:rPr>
        <w:t xml:space="preserve"> może zaprosi</w:t>
      </w:r>
      <w:r w:rsidR="00034652" w:rsidRPr="00AF42AA">
        <w:rPr>
          <w:sz w:val="24"/>
          <w:szCs w:val="24"/>
        </w:rPr>
        <w:t xml:space="preserve">ć kandydata/-ów na posiedzenie </w:t>
      </w:r>
      <w:r w:rsidR="009D0479" w:rsidRPr="00AF42AA">
        <w:rPr>
          <w:sz w:val="24"/>
          <w:szCs w:val="24"/>
        </w:rPr>
        <w:t>Komisji</w:t>
      </w:r>
      <w:r w:rsidRPr="00AF42AA">
        <w:rPr>
          <w:sz w:val="24"/>
          <w:szCs w:val="24"/>
        </w:rPr>
        <w:t>.</w:t>
      </w:r>
    </w:p>
    <w:p w14:paraId="63796425" w14:textId="1010528A" w:rsidR="00D20396" w:rsidRPr="00AF42AA" w:rsidRDefault="00CF0D94" w:rsidP="00B91F10">
      <w:pPr>
        <w:pStyle w:val="Akapitzlist"/>
        <w:numPr>
          <w:ilvl w:val="0"/>
          <w:numId w:val="4"/>
        </w:numPr>
        <w:tabs>
          <w:tab w:val="left" w:pos="836"/>
        </w:tabs>
        <w:spacing w:before="120" w:line="276" w:lineRule="auto"/>
        <w:ind w:left="356"/>
        <w:rPr>
          <w:sz w:val="24"/>
          <w:szCs w:val="24"/>
        </w:rPr>
      </w:pPr>
      <w:r w:rsidRPr="00AF42AA">
        <w:rPr>
          <w:sz w:val="24"/>
          <w:szCs w:val="24"/>
        </w:rPr>
        <w:t>Posiedzenia</w:t>
      </w:r>
      <w:r w:rsidR="00D20396" w:rsidRPr="00AF42AA">
        <w:rPr>
          <w:sz w:val="24"/>
          <w:szCs w:val="24"/>
        </w:rPr>
        <w:t xml:space="preserve"> </w:t>
      </w:r>
      <w:r w:rsidR="009D0479" w:rsidRPr="00AF42AA">
        <w:rPr>
          <w:sz w:val="24"/>
          <w:szCs w:val="24"/>
        </w:rPr>
        <w:t>Komisji</w:t>
      </w:r>
      <w:r w:rsidR="00D20396" w:rsidRPr="00AF42AA">
        <w:rPr>
          <w:sz w:val="24"/>
          <w:szCs w:val="24"/>
        </w:rPr>
        <w:t xml:space="preserve"> mogą odbywać się w trybie stacjonarnym lub zdalnym</w:t>
      </w:r>
      <w:r w:rsidR="00260B5A" w:rsidRPr="00AF42AA">
        <w:rPr>
          <w:sz w:val="24"/>
          <w:szCs w:val="24"/>
        </w:rPr>
        <w:t xml:space="preserve"> przy wykorzystaniu środków porozumiewania się na odległość z zapewnieniem przekazu dźwięku i obrazu w czasie rzeczywistym.</w:t>
      </w:r>
    </w:p>
    <w:p w14:paraId="08889872" w14:textId="450CEE6D" w:rsidR="004378EC" w:rsidRPr="00AF42AA" w:rsidRDefault="00260B5A" w:rsidP="00B91F10">
      <w:pPr>
        <w:pStyle w:val="Akapitzlist"/>
        <w:numPr>
          <w:ilvl w:val="0"/>
          <w:numId w:val="4"/>
        </w:numPr>
        <w:tabs>
          <w:tab w:val="left" w:pos="836"/>
        </w:tabs>
        <w:spacing w:before="120" w:line="276" w:lineRule="auto"/>
        <w:ind w:left="356"/>
        <w:rPr>
          <w:sz w:val="24"/>
          <w:szCs w:val="24"/>
        </w:rPr>
      </w:pPr>
      <w:r w:rsidRPr="00AF42AA">
        <w:rPr>
          <w:sz w:val="24"/>
          <w:szCs w:val="24"/>
        </w:rPr>
        <w:t xml:space="preserve">Z posiedzeń </w:t>
      </w:r>
      <w:r w:rsidR="009D0479" w:rsidRPr="00AF42AA">
        <w:rPr>
          <w:sz w:val="24"/>
          <w:szCs w:val="24"/>
        </w:rPr>
        <w:t>Komisji</w:t>
      </w:r>
      <w:r w:rsidRPr="00AF42AA">
        <w:rPr>
          <w:sz w:val="24"/>
          <w:szCs w:val="24"/>
        </w:rPr>
        <w:t xml:space="preserve"> sporządzane są protokoły. </w:t>
      </w:r>
    </w:p>
    <w:p w14:paraId="60EDB51B" w14:textId="77777777" w:rsidR="00260B5A" w:rsidRPr="00AF42AA" w:rsidRDefault="00260B5A" w:rsidP="008738F2">
      <w:pPr>
        <w:tabs>
          <w:tab w:val="left" w:pos="836"/>
        </w:tabs>
        <w:spacing w:line="276" w:lineRule="auto"/>
        <w:rPr>
          <w:sz w:val="24"/>
          <w:szCs w:val="24"/>
        </w:rPr>
      </w:pPr>
    </w:p>
    <w:p w14:paraId="32186019" w14:textId="141F1288" w:rsidR="00140F9E" w:rsidRPr="00AF42AA" w:rsidRDefault="00C73D5B" w:rsidP="008738F2">
      <w:pPr>
        <w:pStyle w:val="Nagwek1"/>
        <w:tabs>
          <w:tab w:val="left" w:pos="4536"/>
        </w:tabs>
        <w:spacing w:line="276" w:lineRule="auto"/>
        <w:ind w:left="0" w:right="0"/>
      </w:pPr>
      <w:r w:rsidRPr="00AF42AA">
        <w:t xml:space="preserve"> </w:t>
      </w:r>
      <w:r w:rsidR="00140F9E" w:rsidRPr="00AF42AA">
        <w:t>§ 1</w:t>
      </w:r>
      <w:r w:rsidR="00B90773" w:rsidRPr="00AF42AA">
        <w:t>1</w:t>
      </w:r>
    </w:p>
    <w:p w14:paraId="472B016B" w14:textId="3D0C752A" w:rsidR="00E33F6C" w:rsidRPr="00AF42AA" w:rsidRDefault="00E33F6C" w:rsidP="008738F2">
      <w:pPr>
        <w:pStyle w:val="Akapitzlist"/>
        <w:numPr>
          <w:ilvl w:val="0"/>
          <w:numId w:val="2"/>
        </w:numPr>
        <w:spacing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t xml:space="preserve">Przewodniczący </w:t>
      </w:r>
      <w:r w:rsidR="009D0479" w:rsidRPr="00AF42AA">
        <w:rPr>
          <w:sz w:val="24"/>
          <w:szCs w:val="24"/>
        </w:rPr>
        <w:t>Komisji</w:t>
      </w:r>
      <w:r w:rsidRPr="00AF42AA">
        <w:rPr>
          <w:sz w:val="24"/>
          <w:szCs w:val="24"/>
        </w:rPr>
        <w:t xml:space="preserve"> zwołuje posiedzenie </w:t>
      </w:r>
      <w:r w:rsidR="009D0479" w:rsidRPr="00AF42AA">
        <w:rPr>
          <w:sz w:val="24"/>
          <w:szCs w:val="24"/>
        </w:rPr>
        <w:t>Komisji</w:t>
      </w:r>
      <w:r w:rsidRPr="00AF42AA">
        <w:rPr>
          <w:sz w:val="24"/>
          <w:szCs w:val="24"/>
        </w:rPr>
        <w:t xml:space="preserve"> w terminach umożliwiających zaopiniowanie wniosków określonych w § 9 ust. 6.</w:t>
      </w:r>
    </w:p>
    <w:p w14:paraId="6C2B7F96" w14:textId="57AC6134" w:rsidR="004422A7" w:rsidRPr="00AF42AA" w:rsidRDefault="004422A7" w:rsidP="007C19A9">
      <w:pPr>
        <w:pStyle w:val="Akapitzlist"/>
        <w:numPr>
          <w:ilvl w:val="0"/>
          <w:numId w:val="2"/>
        </w:numPr>
        <w:spacing w:before="120"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t xml:space="preserve">Przewodniczący </w:t>
      </w:r>
      <w:r w:rsidR="009D0479" w:rsidRPr="00AF42AA">
        <w:rPr>
          <w:sz w:val="24"/>
          <w:szCs w:val="24"/>
        </w:rPr>
        <w:t>Komisji</w:t>
      </w:r>
      <w:r w:rsidRPr="00AF42AA">
        <w:rPr>
          <w:sz w:val="24"/>
          <w:szCs w:val="24"/>
        </w:rPr>
        <w:t xml:space="preserve"> powołuje Sekretarza </w:t>
      </w:r>
      <w:r w:rsidR="009D0479" w:rsidRPr="00AF42AA">
        <w:rPr>
          <w:sz w:val="24"/>
          <w:szCs w:val="24"/>
        </w:rPr>
        <w:t>Komisji</w:t>
      </w:r>
      <w:r w:rsidRPr="00AF42AA">
        <w:rPr>
          <w:sz w:val="24"/>
          <w:szCs w:val="24"/>
        </w:rPr>
        <w:t xml:space="preserve"> spośród pracowników Biura Rektora.</w:t>
      </w:r>
    </w:p>
    <w:p w14:paraId="5BCA9BE5" w14:textId="7CE11E7D" w:rsidR="004422A7" w:rsidRPr="00AF42AA" w:rsidRDefault="004422A7" w:rsidP="007C19A9">
      <w:pPr>
        <w:pStyle w:val="Akapitzlist"/>
        <w:numPr>
          <w:ilvl w:val="0"/>
          <w:numId w:val="2"/>
        </w:numPr>
        <w:tabs>
          <w:tab w:val="left" w:pos="476"/>
        </w:tabs>
        <w:spacing w:before="120"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t xml:space="preserve">Głosowanie nad </w:t>
      </w:r>
      <w:r w:rsidR="00210886" w:rsidRPr="00AF42AA">
        <w:rPr>
          <w:sz w:val="24"/>
          <w:szCs w:val="24"/>
        </w:rPr>
        <w:t>poszczególnymi</w:t>
      </w:r>
      <w:r w:rsidRPr="00AF42AA">
        <w:rPr>
          <w:sz w:val="24"/>
          <w:szCs w:val="24"/>
        </w:rPr>
        <w:t xml:space="preserve"> kandydatami odbywa się w sposób jawny</w:t>
      </w:r>
      <w:r w:rsidR="00C849AC" w:rsidRPr="00AF42AA">
        <w:rPr>
          <w:sz w:val="24"/>
          <w:szCs w:val="24"/>
        </w:rPr>
        <w:t xml:space="preserve">, w obecności co najmniej trzech członków </w:t>
      </w:r>
      <w:r w:rsidR="009D0479" w:rsidRPr="00AF42AA">
        <w:rPr>
          <w:sz w:val="24"/>
          <w:szCs w:val="24"/>
        </w:rPr>
        <w:t>Komisji</w:t>
      </w:r>
      <w:r w:rsidR="00C849AC" w:rsidRPr="00AF42AA">
        <w:rPr>
          <w:sz w:val="24"/>
          <w:szCs w:val="24"/>
        </w:rPr>
        <w:t xml:space="preserve"> uprawnionych do głosowania</w:t>
      </w:r>
      <w:r w:rsidRPr="00AF42AA">
        <w:rPr>
          <w:sz w:val="24"/>
          <w:szCs w:val="24"/>
        </w:rPr>
        <w:t>.</w:t>
      </w:r>
    </w:p>
    <w:p w14:paraId="06CB8A85" w14:textId="4B234EED" w:rsidR="004422A7" w:rsidRPr="00AF42AA" w:rsidRDefault="00396F11" w:rsidP="007C19A9">
      <w:pPr>
        <w:pStyle w:val="Akapitzlist"/>
        <w:numPr>
          <w:ilvl w:val="0"/>
          <w:numId w:val="2"/>
        </w:numPr>
        <w:tabs>
          <w:tab w:val="left" w:pos="476"/>
        </w:tabs>
        <w:spacing w:before="120"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t xml:space="preserve">Członek </w:t>
      </w:r>
      <w:r w:rsidR="009D0479" w:rsidRPr="00AF42AA">
        <w:rPr>
          <w:sz w:val="24"/>
          <w:szCs w:val="24"/>
        </w:rPr>
        <w:t>Komisji</w:t>
      </w:r>
      <w:r w:rsidR="004422A7" w:rsidRPr="00AF42AA">
        <w:rPr>
          <w:sz w:val="24"/>
          <w:szCs w:val="24"/>
        </w:rPr>
        <w:t xml:space="preserve"> głosuje na „TAK” lub na „NIE”.</w:t>
      </w:r>
    </w:p>
    <w:p w14:paraId="1694661B" w14:textId="203838D9" w:rsidR="00C849AC" w:rsidRPr="00AF42AA" w:rsidRDefault="00C849AC" w:rsidP="007C19A9">
      <w:pPr>
        <w:pStyle w:val="Akapitzlist"/>
        <w:numPr>
          <w:ilvl w:val="0"/>
          <w:numId w:val="2"/>
        </w:numPr>
        <w:tabs>
          <w:tab w:val="left" w:pos="476"/>
        </w:tabs>
        <w:spacing w:before="120"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t xml:space="preserve">W głosowaniach nad poszczególnymi kandydaturami nie mogą brać udziału członkowie </w:t>
      </w:r>
      <w:r w:rsidR="009D0479" w:rsidRPr="00AF42AA">
        <w:rPr>
          <w:sz w:val="24"/>
          <w:szCs w:val="24"/>
        </w:rPr>
        <w:t>Komisji</w:t>
      </w:r>
      <w:r w:rsidRPr="00AF42AA">
        <w:rPr>
          <w:sz w:val="24"/>
          <w:szCs w:val="24"/>
        </w:rPr>
        <w:t xml:space="preserve">, którzy pozostają, lub w następstwie wyniku głosowania mogliby pozostawać </w:t>
      </w:r>
      <w:r w:rsidR="006B0E02">
        <w:rPr>
          <w:sz w:val="24"/>
          <w:szCs w:val="24"/>
        </w:rPr>
        <w:br/>
      </w:r>
      <w:r w:rsidR="00D20396" w:rsidRPr="00AF42AA">
        <w:rPr>
          <w:sz w:val="24"/>
          <w:szCs w:val="24"/>
        </w:rPr>
        <w:t xml:space="preserve">w </w:t>
      </w:r>
      <w:r w:rsidRPr="00AF42AA">
        <w:rPr>
          <w:sz w:val="24"/>
          <w:szCs w:val="24"/>
        </w:rPr>
        <w:t>stosun</w:t>
      </w:r>
      <w:r w:rsidR="00D20396" w:rsidRPr="00AF42AA">
        <w:rPr>
          <w:sz w:val="24"/>
          <w:szCs w:val="24"/>
        </w:rPr>
        <w:t>ku</w:t>
      </w:r>
      <w:r w:rsidRPr="00AF42AA">
        <w:rPr>
          <w:sz w:val="24"/>
          <w:szCs w:val="24"/>
        </w:rPr>
        <w:t xml:space="preserve"> bezpośredniej </w:t>
      </w:r>
      <w:r w:rsidR="00D20396" w:rsidRPr="00AF42AA">
        <w:rPr>
          <w:sz w:val="24"/>
          <w:szCs w:val="24"/>
        </w:rPr>
        <w:t>nadrzędności</w:t>
      </w:r>
      <w:r w:rsidRPr="00AF42AA">
        <w:rPr>
          <w:sz w:val="24"/>
          <w:szCs w:val="24"/>
        </w:rPr>
        <w:t xml:space="preserve"> służbowej </w:t>
      </w:r>
      <w:r w:rsidR="00D20396" w:rsidRPr="00AF42AA">
        <w:rPr>
          <w:sz w:val="24"/>
          <w:szCs w:val="24"/>
        </w:rPr>
        <w:t>w stosunku do kandydatów będących ich</w:t>
      </w:r>
      <w:r w:rsidR="006B0E02">
        <w:rPr>
          <w:sz w:val="24"/>
          <w:szCs w:val="24"/>
        </w:rPr>
        <w:t xml:space="preserve"> </w:t>
      </w:r>
      <w:r w:rsidRPr="00AF42AA">
        <w:rPr>
          <w:sz w:val="24"/>
          <w:szCs w:val="24"/>
        </w:rPr>
        <w:t>małżonkami oraz osobami</w:t>
      </w:r>
      <w:r w:rsidR="00D20396" w:rsidRPr="00AF42AA">
        <w:rPr>
          <w:sz w:val="24"/>
          <w:szCs w:val="24"/>
        </w:rPr>
        <w:t>:</w:t>
      </w:r>
      <w:r w:rsidRPr="00AF42AA">
        <w:rPr>
          <w:sz w:val="24"/>
          <w:szCs w:val="24"/>
        </w:rPr>
        <w:t xml:space="preserve"> prowadzącymi </w:t>
      </w:r>
      <w:r w:rsidR="00D20396" w:rsidRPr="00AF42AA">
        <w:rPr>
          <w:sz w:val="24"/>
          <w:szCs w:val="24"/>
        </w:rPr>
        <w:t xml:space="preserve">z nimi </w:t>
      </w:r>
      <w:r w:rsidRPr="00AF42AA">
        <w:rPr>
          <w:sz w:val="24"/>
          <w:szCs w:val="24"/>
        </w:rPr>
        <w:t xml:space="preserve">wspólne gospodarstwo domowe; pozostającymi </w:t>
      </w:r>
      <w:r w:rsidR="00D20396" w:rsidRPr="00AF42AA">
        <w:rPr>
          <w:sz w:val="24"/>
          <w:szCs w:val="24"/>
        </w:rPr>
        <w:t>z nimi</w:t>
      </w:r>
      <w:r w:rsidRPr="00AF42AA">
        <w:rPr>
          <w:sz w:val="24"/>
          <w:szCs w:val="24"/>
        </w:rPr>
        <w:t xml:space="preserve"> w stosunku pokrewieństwa, powinowactwa do drugiego stopnia albo </w:t>
      </w:r>
      <w:r w:rsidR="006B0E02">
        <w:rPr>
          <w:sz w:val="24"/>
          <w:szCs w:val="24"/>
        </w:rPr>
        <w:br/>
      </w:r>
      <w:r w:rsidRPr="00AF42AA">
        <w:rPr>
          <w:sz w:val="24"/>
          <w:szCs w:val="24"/>
        </w:rPr>
        <w:lastRenderedPageBreak/>
        <w:t>w stosunku przysposobienia, opieki lub kurateli.</w:t>
      </w:r>
    </w:p>
    <w:p w14:paraId="498DBA20" w14:textId="33B0E899" w:rsidR="004422A7" w:rsidRPr="00AF42AA" w:rsidRDefault="004422A7" w:rsidP="007C19A9">
      <w:pPr>
        <w:pStyle w:val="Akapitzlist"/>
        <w:numPr>
          <w:ilvl w:val="0"/>
          <w:numId w:val="2"/>
        </w:numPr>
        <w:tabs>
          <w:tab w:val="left" w:pos="476"/>
        </w:tabs>
        <w:spacing w:before="120" w:line="276" w:lineRule="auto"/>
        <w:ind w:left="360"/>
        <w:rPr>
          <w:b/>
          <w:bCs/>
          <w:sz w:val="24"/>
          <w:szCs w:val="24"/>
        </w:rPr>
      </w:pPr>
      <w:r w:rsidRPr="00AF42AA">
        <w:rPr>
          <w:sz w:val="24"/>
          <w:szCs w:val="24"/>
        </w:rPr>
        <w:t>Nauczyciel akademicki, który otrzymał większość głosów na „TAK”</w:t>
      </w:r>
      <w:r w:rsidR="00904648" w:rsidRPr="00AF42AA">
        <w:rPr>
          <w:sz w:val="24"/>
          <w:szCs w:val="24"/>
        </w:rPr>
        <w:t xml:space="preserve"> </w:t>
      </w:r>
      <w:r w:rsidR="001304DA" w:rsidRPr="00AF42AA">
        <w:rPr>
          <w:sz w:val="24"/>
          <w:szCs w:val="24"/>
        </w:rPr>
        <w:t>(zwy</w:t>
      </w:r>
      <w:r w:rsidR="005A01EA" w:rsidRPr="00AF42AA">
        <w:rPr>
          <w:sz w:val="24"/>
          <w:szCs w:val="24"/>
        </w:rPr>
        <w:t xml:space="preserve">kła większość głosów) </w:t>
      </w:r>
      <w:r w:rsidR="00F252AE" w:rsidRPr="00AF42AA">
        <w:rPr>
          <w:sz w:val="24"/>
          <w:szCs w:val="24"/>
        </w:rPr>
        <w:t>otrzymuje pozytywną</w:t>
      </w:r>
      <w:r w:rsidRPr="00AF42AA">
        <w:rPr>
          <w:sz w:val="24"/>
          <w:szCs w:val="24"/>
        </w:rPr>
        <w:t xml:space="preserve"> </w:t>
      </w:r>
      <w:r w:rsidR="005A01EA" w:rsidRPr="00AF42AA">
        <w:rPr>
          <w:sz w:val="24"/>
          <w:szCs w:val="24"/>
        </w:rPr>
        <w:t>opinię</w:t>
      </w:r>
      <w:r w:rsidR="000E62AD" w:rsidRPr="00AF42AA">
        <w:rPr>
          <w:sz w:val="24"/>
          <w:szCs w:val="24"/>
        </w:rPr>
        <w:t xml:space="preserve"> (rekomendację)</w:t>
      </w:r>
      <w:r w:rsidRPr="00AF42AA">
        <w:rPr>
          <w:sz w:val="24"/>
          <w:szCs w:val="24"/>
        </w:rPr>
        <w:t xml:space="preserve"> </w:t>
      </w:r>
      <w:r w:rsidR="009D0479" w:rsidRPr="00AF42AA">
        <w:rPr>
          <w:sz w:val="24"/>
          <w:szCs w:val="24"/>
        </w:rPr>
        <w:t>Komisji</w:t>
      </w:r>
      <w:r w:rsidR="000E62AD" w:rsidRPr="00AF42AA">
        <w:rPr>
          <w:b/>
          <w:bCs/>
          <w:sz w:val="24"/>
          <w:szCs w:val="24"/>
        </w:rPr>
        <w:t>.</w:t>
      </w:r>
    </w:p>
    <w:p w14:paraId="5D2A4519" w14:textId="1F02552D" w:rsidR="00140F9E" w:rsidRPr="00AF42AA" w:rsidRDefault="004422A7" w:rsidP="007C19A9">
      <w:pPr>
        <w:pStyle w:val="Akapitzlist"/>
        <w:numPr>
          <w:ilvl w:val="0"/>
          <w:numId w:val="2"/>
        </w:numPr>
        <w:tabs>
          <w:tab w:val="left" w:pos="476"/>
        </w:tabs>
        <w:spacing w:before="120"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t xml:space="preserve">Sekretarz </w:t>
      </w:r>
      <w:r w:rsidR="009D0479" w:rsidRPr="00AF42AA">
        <w:rPr>
          <w:sz w:val="24"/>
          <w:szCs w:val="24"/>
        </w:rPr>
        <w:t>Komisji</w:t>
      </w:r>
      <w:r w:rsidR="00140F9E" w:rsidRPr="00AF42AA">
        <w:rPr>
          <w:sz w:val="24"/>
          <w:szCs w:val="24"/>
        </w:rPr>
        <w:t xml:space="preserve"> </w:t>
      </w:r>
      <w:r w:rsidR="00904648" w:rsidRPr="00AF42AA">
        <w:rPr>
          <w:sz w:val="24"/>
          <w:szCs w:val="24"/>
        </w:rPr>
        <w:t>przygotowuje</w:t>
      </w:r>
      <w:r w:rsidR="00140F9E" w:rsidRPr="00AF42AA">
        <w:rPr>
          <w:sz w:val="24"/>
          <w:szCs w:val="24"/>
        </w:rPr>
        <w:t xml:space="preserve"> zestawienie nauczycieli akademickich, którzy u</w:t>
      </w:r>
      <w:r w:rsidR="00396F11" w:rsidRPr="00AF42AA">
        <w:rPr>
          <w:sz w:val="24"/>
          <w:szCs w:val="24"/>
        </w:rPr>
        <w:t xml:space="preserve">zyskali pozytywne rekomendacje </w:t>
      </w:r>
      <w:r w:rsidR="009D0479" w:rsidRPr="00AF42AA">
        <w:rPr>
          <w:sz w:val="24"/>
          <w:szCs w:val="24"/>
        </w:rPr>
        <w:t>Komisji</w:t>
      </w:r>
      <w:r w:rsidR="00140F9E" w:rsidRPr="00AF42AA">
        <w:rPr>
          <w:sz w:val="24"/>
          <w:szCs w:val="24"/>
        </w:rPr>
        <w:t xml:space="preserve">. W osobnym zestawieniu </w:t>
      </w:r>
      <w:r w:rsidR="00904648" w:rsidRPr="00AF42AA">
        <w:rPr>
          <w:sz w:val="24"/>
          <w:szCs w:val="24"/>
        </w:rPr>
        <w:t xml:space="preserve">ujmuje się </w:t>
      </w:r>
      <w:r w:rsidR="00140F9E" w:rsidRPr="00AF42AA">
        <w:rPr>
          <w:sz w:val="24"/>
          <w:szCs w:val="24"/>
        </w:rPr>
        <w:t xml:space="preserve">pracowników, których wnioski o awans </w:t>
      </w:r>
      <w:r w:rsidR="000E62AD" w:rsidRPr="00AF42AA">
        <w:rPr>
          <w:sz w:val="24"/>
          <w:szCs w:val="24"/>
        </w:rPr>
        <w:t xml:space="preserve">uzyskały negatywne rekomendacje </w:t>
      </w:r>
      <w:r w:rsidR="009D0479" w:rsidRPr="00AF42AA">
        <w:rPr>
          <w:sz w:val="24"/>
          <w:szCs w:val="24"/>
        </w:rPr>
        <w:t>Komisji</w:t>
      </w:r>
      <w:r w:rsidR="000E62AD" w:rsidRPr="00AF42AA">
        <w:rPr>
          <w:sz w:val="24"/>
          <w:szCs w:val="24"/>
        </w:rPr>
        <w:t xml:space="preserve">. </w:t>
      </w:r>
      <w:r w:rsidR="000E62AD" w:rsidRPr="00AF42AA">
        <w:rPr>
          <w:iCs/>
          <w:sz w:val="24"/>
          <w:szCs w:val="24"/>
        </w:rPr>
        <w:t>W kolejnym osobnym zestawieniu ujmuje się</w:t>
      </w:r>
      <w:r w:rsidR="000E62AD" w:rsidRPr="00AF42AA">
        <w:rPr>
          <w:sz w:val="24"/>
          <w:szCs w:val="24"/>
        </w:rPr>
        <w:t xml:space="preserve"> </w:t>
      </w:r>
      <w:r w:rsidR="000E62AD" w:rsidRPr="00AF42AA">
        <w:rPr>
          <w:iCs/>
          <w:sz w:val="24"/>
          <w:szCs w:val="24"/>
        </w:rPr>
        <w:t>pracowników, których wnioski</w:t>
      </w:r>
      <w:r w:rsidR="000E62AD" w:rsidRPr="00AF42AA">
        <w:rPr>
          <w:sz w:val="24"/>
          <w:szCs w:val="24"/>
        </w:rPr>
        <w:t xml:space="preserve"> </w:t>
      </w:r>
      <w:r w:rsidR="000E62AD" w:rsidRPr="00AF42AA">
        <w:rPr>
          <w:iCs/>
          <w:sz w:val="24"/>
          <w:szCs w:val="24"/>
        </w:rPr>
        <w:t>o awans</w:t>
      </w:r>
      <w:r w:rsidR="000E62AD" w:rsidRPr="00AF42AA">
        <w:rPr>
          <w:sz w:val="24"/>
          <w:szCs w:val="24"/>
        </w:rPr>
        <w:t xml:space="preserve"> </w:t>
      </w:r>
      <w:r w:rsidR="00140F9E" w:rsidRPr="00AF42AA">
        <w:rPr>
          <w:sz w:val="24"/>
          <w:szCs w:val="24"/>
        </w:rPr>
        <w:t>nie spełniają wymogów formalnych</w:t>
      </w:r>
      <w:r w:rsidR="00C849AC" w:rsidRPr="00AF42AA">
        <w:rPr>
          <w:sz w:val="24"/>
          <w:szCs w:val="24"/>
        </w:rPr>
        <w:t>,</w:t>
      </w:r>
      <w:r w:rsidR="00140F9E" w:rsidRPr="00AF42AA">
        <w:rPr>
          <w:sz w:val="24"/>
          <w:szCs w:val="24"/>
        </w:rPr>
        <w:t xml:space="preserve"> z podaniem</w:t>
      </w:r>
      <w:r w:rsidR="00140F9E" w:rsidRPr="00AF42AA">
        <w:rPr>
          <w:spacing w:val="-1"/>
          <w:sz w:val="24"/>
          <w:szCs w:val="24"/>
        </w:rPr>
        <w:t xml:space="preserve"> </w:t>
      </w:r>
      <w:r w:rsidR="00140F9E" w:rsidRPr="00AF42AA">
        <w:rPr>
          <w:sz w:val="24"/>
          <w:szCs w:val="24"/>
        </w:rPr>
        <w:t>uzasadnienia</w:t>
      </w:r>
      <w:r w:rsidR="000E62AD" w:rsidRPr="00AF42AA">
        <w:rPr>
          <w:sz w:val="24"/>
          <w:szCs w:val="24"/>
        </w:rPr>
        <w:t>.</w:t>
      </w:r>
      <w:r w:rsidR="00140F9E" w:rsidRPr="00AF42AA">
        <w:rPr>
          <w:sz w:val="24"/>
          <w:szCs w:val="24"/>
        </w:rPr>
        <w:t xml:space="preserve"> </w:t>
      </w:r>
    </w:p>
    <w:p w14:paraId="39A9CA5E" w14:textId="54D6C970" w:rsidR="00140F9E" w:rsidRPr="00AF42AA" w:rsidRDefault="00140F9E" w:rsidP="007C19A9">
      <w:pPr>
        <w:pStyle w:val="Akapitzlist"/>
        <w:numPr>
          <w:ilvl w:val="0"/>
          <w:numId w:val="2"/>
        </w:numPr>
        <w:tabs>
          <w:tab w:val="left" w:pos="476"/>
        </w:tabs>
        <w:spacing w:before="120"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t>Zestawienie wniosków nauczycieli akademickich wraz z opinią w przedmiocie awansu Komisj</w:t>
      </w:r>
      <w:r w:rsidR="004422A7" w:rsidRPr="00AF42AA">
        <w:rPr>
          <w:sz w:val="24"/>
          <w:szCs w:val="24"/>
        </w:rPr>
        <w:t>a</w:t>
      </w:r>
      <w:r w:rsidRPr="00AF42AA">
        <w:rPr>
          <w:sz w:val="24"/>
          <w:szCs w:val="24"/>
        </w:rPr>
        <w:t xml:space="preserve"> przekazuje Rektorowi ASP</w:t>
      </w:r>
      <w:r w:rsidR="000C2337" w:rsidRPr="00AF42AA">
        <w:rPr>
          <w:sz w:val="24"/>
          <w:szCs w:val="24"/>
        </w:rPr>
        <w:t xml:space="preserve">, </w:t>
      </w:r>
      <w:r w:rsidR="00C94F0E" w:rsidRPr="00AF42AA">
        <w:rPr>
          <w:sz w:val="24"/>
          <w:szCs w:val="24"/>
        </w:rPr>
        <w:t>który podejmuje decyzję o awansie lub odmowie awansu.</w:t>
      </w:r>
      <w:r w:rsidR="000C2337" w:rsidRPr="00AF42AA">
        <w:rPr>
          <w:sz w:val="24"/>
          <w:szCs w:val="24"/>
        </w:rPr>
        <w:t xml:space="preserve"> Rekomendacja </w:t>
      </w:r>
      <w:r w:rsidR="009D0479" w:rsidRPr="00AF42AA">
        <w:rPr>
          <w:sz w:val="24"/>
          <w:szCs w:val="24"/>
        </w:rPr>
        <w:t>Komisji</w:t>
      </w:r>
      <w:r w:rsidR="000C2337" w:rsidRPr="00AF42AA">
        <w:rPr>
          <w:sz w:val="24"/>
          <w:szCs w:val="24"/>
        </w:rPr>
        <w:t xml:space="preserve"> nie jest wiążąca dla Rektora.</w:t>
      </w:r>
    </w:p>
    <w:p w14:paraId="41C53C69" w14:textId="02C86981" w:rsidR="00140F9E" w:rsidRPr="00AF42AA" w:rsidRDefault="000C2337" w:rsidP="007C19A9">
      <w:pPr>
        <w:pStyle w:val="Akapitzlist"/>
        <w:numPr>
          <w:ilvl w:val="0"/>
          <w:numId w:val="2"/>
        </w:numPr>
        <w:tabs>
          <w:tab w:val="left" w:pos="476"/>
        </w:tabs>
        <w:spacing w:before="120" w:line="276" w:lineRule="auto"/>
        <w:ind w:left="360"/>
        <w:rPr>
          <w:sz w:val="24"/>
          <w:szCs w:val="24"/>
        </w:rPr>
      </w:pPr>
      <w:r w:rsidRPr="00AF42AA">
        <w:rPr>
          <w:sz w:val="24"/>
          <w:szCs w:val="24"/>
        </w:rPr>
        <w:t xml:space="preserve">Przy podejmowaniu decyzji w sprawie awansu Rektor ASP uwzględnia każdorazowo </w:t>
      </w:r>
      <w:r w:rsidR="008512CD" w:rsidRPr="00AF42AA">
        <w:rPr>
          <w:sz w:val="24"/>
          <w:szCs w:val="24"/>
        </w:rPr>
        <w:t>możliwości finansow</w:t>
      </w:r>
      <w:r w:rsidRPr="00AF42AA">
        <w:rPr>
          <w:sz w:val="24"/>
          <w:szCs w:val="24"/>
        </w:rPr>
        <w:t>e</w:t>
      </w:r>
      <w:r w:rsidR="008512CD" w:rsidRPr="00AF42AA">
        <w:rPr>
          <w:sz w:val="24"/>
          <w:szCs w:val="24"/>
        </w:rPr>
        <w:t xml:space="preserve"> Akademii</w:t>
      </w:r>
      <w:r w:rsidRPr="00AF42AA">
        <w:rPr>
          <w:sz w:val="24"/>
          <w:szCs w:val="24"/>
        </w:rPr>
        <w:t>.</w:t>
      </w:r>
      <w:r w:rsidR="008512CD" w:rsidRPr="00AF42AA">
        <w:rPr>
          <w:sz w:val="24"/>
          <w:szCs w:val="24"/>
        </w:rPr>
        <w:t xml:space="preserve"> </w:t>
      </w:r>
    </w:p>
    <w:p w14:paraId="00C24326" w14:textId="06A9A642" w:rsidR="00E861F3" w:rsidRPr="00AF42AA" w:rsidRDefault="00AC1871" w:rsidP="007C19A9">
      <w:pPr>
        <w:pStyle w:val="Akapitzlist"/>
        <w:numPr>
          <w:ilvl w:val="0"/>
          <w:numId w:val="2"/>
        </w:numPr>
        <w:tabs>
          <w:tab w:val="left" w:pos="476"/>
        </w:tabs>
        <w:spacing w:before="120" w:line="276" w:lineRule="auto"/>
        <w:ind w:left="360"/>
        <w:rPr>
          <w:sz w:val="24"/>
          <w:szCs w:val="24"/>
        </w:rPr>
      </w:pPr>
      <w:r w:rsidRPr="00AF42AA">
        <w:rPr>
          <w:b/>
          <w:sz w:val="24"/>
          <w:szCs w:val="24"/>
        </w:rPr>
        <w:t>Decyzja Rektora ASP jest ostateczna i nie przysługuje</w:t>
      </w:r>
      <w:r w:rsidRPr="00AF42AA">
        <w:rPr>
          <w:b/>
          <w:spacing w:val="2"/>
          <w:sz w:val="24"/>
          <w:szCs w:val="24"/>
        </w:rPr>
        <w:t xml:space="preserve"> od niej </w:t>
      </w:r>
      <w:r w:rsidRPr="00AF42AA">
        <w:rPr>
          <w:b/>
          <w:sz w:val="24"/>
          <w:szCs w:val="24"/>
        </w:rPr>
        <w:t>odwołanie</w:t>
      </w:r>
      <w:r w:rsidR="00627A71" w:rsidRPr="00AF42AA">
        <w:rPr>
          <w:b/>
          <w:sz w:val="24"/>
          <w:szCs w:val="24"/>
        </w:rPr>
        <w:t>.</w:t>
      </w:r>
    </w:p>
    <w:p w14:paraId="355BF4AA" w14:textId="7D90C1EF" w:rsidR="00250498" w:rsidRPr="00AF42AA" w:rsidRDefault="00250498" w:rsidP="008738F2">
      <w:pPr>
        <w:tabs>
          <w:tab w:val="left" w:pos="476"/>
        </w:tabs>
        <w:spacing w:line="276" w:lineRule="auto"/>
        <w:rPr>
          <w:sz w:val="24"/>
          <w:szCs w:val="24"/>
        </w:rPr>
      </w:pPr>
    </w:p>
    <w:sectPr w:rsidR="00250498" w:rsidRPr="00AF42AA" w:rsidSect="00D73892">
      <w:headerReference w:type="default" r:id="rId12"/>
      <w:footerReference w:type="default" r:id="rId13"/>
      <w:pgSz w:w="11910" w:h="16840"/>
      <w:pgMar w:top="1247" w:right="1418" w:bottom="1418" w:left="1247" w:header="0" w:footer="101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A7F83" w14:textId="77777777" w:rsidR="000B5F54" w:rsidRDefault="000B5F54">
      <w:r>
        <w:separator/>
      </w:r>
    </w:p>
  </w:endnote>
  <w:endnote w:type="continuationSeparator" w:id="0">
    <w:p w14:paraId="417C41A8" w14:textId="77777777" w:rsidR="000B5F54" w:rsidRDefault="000B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4D605" w14:textId="77777777" w:rsidR="00B15126" w:rsidRDefault="00B15126">
    <w:pPr>
      <w:pStyle w:val="Tekstpodstawowy"/>
      <w:spacing w:line="14" w:lineRule="auto"/>
      <w:ind w:firstLine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10E8D0" wp14:editId="3DC06B86">
              <wp:simplePos x="0" y="0"/>
              <wp:positionH relativeFrom="page">
                <wp:posOffset>3710940</wp:posOffset>
              </wp:positionH>
              <wp:positionV relativeFrom="page">
                <wp:posOffset>9909175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9C61A" w14:textId="4F9183E4" w:rsidR="00B15126" w:rsidRDefault="00B1512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0E02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0E8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2pt;margin-top:780.2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" filled="f" stroked="f">
              <v:textbox inset="0,0,0,0">
                <w:txbxContent>
                  <w:p w14:paraId="19E9C61A" w14:textId="4F9183E4" w:rsidR="00B15126" w:rsidRDefault="00B1512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0E02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54130" w14:textId="77777777" w:rsidR="000B5F54" w:rsidRDefault="000B5F54">
      <w:r>
        <w:separator/>
      </w:r>
    </w:p>
  </w:footnote>
  <w:footnote w:type="continuationSeparator" w:id="0">
    <w:p w14:paraId="7DD068D3" w14:textId="77777777" w:rsidR="000B5F54" w:rsidRDefault="000B5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07F34" w14:textId="77777777" w:rsidR="00AB5E68" w:rsidRDefault="00AB5E68" w:rsidP="00AB5E68">
    <w:pPr>
      <w:pStyle w:val="Nagwek"/>
      <w:jc w:val="right"/>
      <w:rPr>
        <w:sz w:val="14"/>
        <w:szCs w:val="14"/>
      </w:rPr>
    </w:pPr>
  </w:p>
  <w:p w14:paraId="4991DAFE" w14:textId="77777777" w:rsidR="00AB5E68" w:rsidRDefault="00AB5E68" w:rsidP="00AB5E68">
    <w:pPr>
      <w:pStyle w:val="Nagwek"/>
      <w:jc w:val="right"/>
      <w:rPr>
        <w:sz w:val="14"/>
        <w:szCs w:val="14"/>
      </w:rPr>
    </w:pPr>
  </w:p>
  <w:p w14:paraId="21BFA1D9" w14:textId="77777777" w:rsidR="00AB5E68" w:rsidRDefault="00AB5E68" w:rsidP="00AB5E68">
    <w:pPr>
      <w:pStyle w:val="Nagwek"/>
      <w:jc w:val="right"/>
      <w:rPr>
        <w:sz w:val="14"/>
        <w:szCs w:val="14"/>
      </w:rPr>
    </w:pPr>
  </w:p>
  <w:p w14:paraId="627CAB74" w14:textId="42A2A0DB" w:rsidR="00AB5E68" w:rsidRPr="00AB5E68" w:rsidRDefault="00AB5E68" w:rsidP="00AB5E68">
    <w:pPr>
      <w:pStyle w:val="Nagwek"/>
      <w:jc w:val="right"/>
      <w:rPr>
        <w:sz w:val="14"/>
        <w:szCs w:val="14"/>
      </w:rPr>
    </w:pPr>
    <w:r w:rsidRPr="00AB5E68">
      <w:rPr>
        <w:sz w:val="14"/>
        <w:szCs w:val="14"/>
      </w:rPr>
      <w:t>Załącznik nr 1 do Zarządzenia nr I/</w:t>
    </w:r>
    <w:r w:rsidR="00210000">
      <w:rPr>
        <w:sz w:val="14"/>
        <w:szCs w:val="14"/>
      </w:rPr>
      <w:t>127</w:t>
    </w:r>
    <w:r w:rsidRPr="00AB5E68">
      <w:rPr>
        <w:sz w:val="14"/>
        <w:szCs w:val="14"/>
      </w:rPr>
      <w:t xml:space="preserve">/2021r z dn. </w:t>
    </w:r>
    <w:r w:rsidR="00210000">
      <w:rPr>
        <w:sz w:val="14"/>
        <w:szCs w:val="14"/>
      </w:rPr>
      <w:t>23</w:t>
    </w:r>
    <w:r w:rsidRPr="00AB5E68">
      <w:rPr>
        <w:sz w:val="14"/>
        <w:szCs w:val="14"/>
      </w:rPr>
      <w:t>.</w:t>
    </w:r>
    <w:r w:rsidR="00210000">
      <w:rPr>
        <w:sz w:val="14"/>
        <w:szCs w:val="14"/>
      </w:rPr>
      <w:t>12</w:t>
    </w:r>
    <w:r w:rsidRPr="00AB5E68">
      <w:rPr>
        <w:sz w:val="14"/>
        <w:szCs w:val="14"/>
      </w:rPr>
      <w:t>.2021r.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7309"/>
    <w:multiLevelType w:val="hybridMultilevel"/>
    <w:tmpl w:val="9CDC0ACE"/>
    <w:lvl w:ilvl="0" w:tplc="F27644A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1" w:tplc="1F5A0214">
      <w:numFmt w:val="bullet"/>
      <w:lvlText w:val="–"/>
      <w:lvlJc w:val="left"/>
      <w:pPr>
        <w:ind w:left="836" w:hanging="26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l-PL" w:eastAsia="en-US" w:bidi="ar-SA"/>
      </w:rPr>
    </w:lvl>
    <w:lvl w:ilvl="2" w:tplc="1C9625EE">
      <w:numFmt w:val="bullet"/>
      <w:lvlText w:val="•"/>
      <w:lvlJc w:val="left"/>
      <w:pPr>
        <w:ind w:left="2549" w:hanging="260"/>
      </w:pPr>
      <w:rPr>
        <w:rFonts w:hint="default"/>
        <w:lang w:val="pl-PL" w:eastAsia="en-US" w:bidi="ar-SA"/>
      </w:rPr>
    </w:lvl>
    <w:lvl w:ilvl="3" w:tplc="8398E034">
      <w:numFmt w:val="bullet"/>
      <w:lvlText w:val="•"/>
      <w:lvlJc w:val="left"/>
      <w:pPr>
        <w:ind w:left="3403" w:hanging="260"/>
      </w:pPr>
      <w:rPr>
        <w:rFonts w:hint="default"/>
        <w:lang w:val="pl-PL" w:eastAsia="en-US" w:bidi="ar-SA"/>
      </w:rPr>
    </w:lvl>
    <w:lvl w:ilvl="4" w:tplc="CFC8E55A">
      <w:numFmt w:val="bullet"/>
      <w:lvlText w:val="•"/>
      <w:lvlJc w:val="left"/>
      <w:pPr>
        <w:ind w:left="4258" w:hanging="260"/>
      </w:pPr>
      <w:rPr>
        <w:rFonts w:hint="default"/>
        <w:lang w:val="pl-PL" w:eastAsia="en-US" w:bidi="ar-SA"/>
      </w:rPr>
    </w:lvl>
    <w:lvl w:ilvl="5" w:tplc="2BCCA6BA">
      <w:numFmt w:val="bullet"/>
      <w:lvlText w:val="•"/>
      <w:lvlJc w:val="left"/>
      <w:pPr>
        <w:ind w:left="5113" w:hanging="260"/>
      </w:pPr>
      <w:rPr>
        <w:rFonts w:hint="default"/>
        <w:lang w:val="pl-PL" w:eastAsia="en-US" w:bidi="ar-SA"/>
      </w:rPr>
    </w:lvl>
    <w:lvl w:ilvl="6" w:tplc="D98ECEE4">
      <w:numFmt w:val="bullet"/>
      <w:lvlText w:val="•"/>
      <w:lvlJc w:val="left"/>
      <w:pPr>
        <w:ind w:left="5967" w:hanging="260"/>
      </w:pPr>
      <w:rPr>
        <w:rFonts w:hint="default"/>
        <w:lang w:val="pl-PL" w:eastAsia="en-US" w:bidi="ar-SA"/>
      </w:rPr>
    </w:lvl>
    <w:lvl w:ilvl="7" w:tplc="7C02D69A">
      <w:numFmt w:val="bullet"/>
      <w:lvlText w:val="•"/>
      <w:lvlJc w:val="left"/>
      <w:pPr>
        <w:ind w:left="6822" w:hanging="260"/>
      </w:pPr>
      <w:rPr>
        <w:rFonts w:hint="default"/>
        <w:lang w:val="pl-PL" w:eastAsia="en-US" w:bidi="ar-SA"/>
      </w:rPr>
    </w:lvl>
    <w:lvl w:ilvl="8" w:tplc="54943834">
      <w:numFmt w:val="bullet"/>
      <w:lvlText w:val="•"/>
      <w:lvlJc w:val="left"/>
      <w:pPr>
        <w:ind w:left="7676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09390EB7"/>
    <w:multiLevelType w:val="hybridMultilevel"/>
    <w:tmpl w:val="332221FC"/>
    <w:lvl w:ilvl="0" w:tplc="9C0888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C47618"/>
    <w:multiLevelType w:val="hybridMultilevel"/>
    <w:tmpl w:val="52527FBE"/>
    <w:lvl w:ilvl="0" w:tplc="8D02F71A">
      <w:start w:val="1"/>
      <w:numFmt w:val="lowerLetter"/>
      <w:lvlText w:val="%1)"/>
      <w:lvlJc w:val="left"/>
      <w:pPr>
        <w:ind w:left="83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131D7E9E"/>
    <w:multiLevelType w:val="hybridMultilevel"/>
    <w:tmpl w:val="D89EB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268C1"/>
    <w:multiLevelType w:val="hybridMultilevel"/>
    <w:tmpl w:val="0B2A9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D3B02"/>
    <w:multiLevelType w:val="hybridMultilevel"/>
    <w:tmpl w:val="1152D834"/>
    <w:lvl w:ilvl="0" w:tplc="F02665B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A88A4494">
      <w:start w:val="1"/>
      <w:numFmt w:val="decimal"/>
      <w:lvlText w:val="%2)"/>
      <w:lvlJc w:val="left"/>
      <w:pPr>
        <w:ind w:left="831" w:hanging="35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pl-PL" w:eastAsia="en-US" w:bidi="ar-SA"/>
      </w:rPr>
    </w:lvl>
    <w:lvl w:ilvl="2" w:tplc="546C4EA4">
      <w:start w:val="1"/>
      <w:numFmt w:val="lowerLetter"/>
      <w:lvlText w:val="%3)"/>
      <w:lvlJc w:val="left"/>
      <w:pPr>
        <w:ind w:left="826" w:hanging="27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3" w:tplc="644877CC">
      <w:numFmt w:val="bullet"/>
      <w:lvlText w:val=""/>
      <w:lvlJc w:val="left"/>
      <w:pPr>
        <w:ind w:left="1534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4" w:tplc="6AA826F6">
      <w:numFmt w:val="bullet"/>
      <w:lvlText w:val="•"/>
      <w:lvlJc w:val="left"/>
      <w:pPr>
        <w:ind w:left="1560" w:hanging="284"/>
      </w:pPr>
      <w:rPr>
        <w:rFonts w:hint="default"/>
        <w:lang w:val="pl-PL" w:eastAsia="en-US" w:bidi="ar-SA"/>
      </w:rPr>
    </w:lvl>
    <w:lvl w:ilvl="5" w:tplc="0624E9E2">
      <w:numFmt w:val="bullet"/>
      <w:lvlText w:val="•"/>
      <w:lvlJc w:val="left"/>
      <w:pPr>
        <w:ind w:left="2864" w:hanging="284"/>
      </w:pPr>
      <w:rPr>
        <w:rFonts w:hint="default"/>
        <w:lang w:val="pl-PL" w:eastAsia="en-US" w:bidi="ar-SA"/>
      </w:rPr>
    </w:lvl>
    <w:lvl w:ilvl="6" w:tplc="0A26A8A2">
      <w:numFmt w:val="bullet"/>
      <w:lvlText w:val="•"/>
      <w:lvlJc w:val="left"/>
      <w:pPr>
        <w:ind w:left="4168" w:hanging="284"/>
      </w:pPr>
      <w:rPr>
        <w:rFonts w:hint="default"/>
        <w:lang w:val="pl-PL" w:eastAsia="en-US" w:bidi="ar-SA"/>
      </w:rPr>
    </w:lvl>
    <w:lvl w:ilvl="7" w:tplc="BC7EB26A">
      <w:numFmt w:val="bullet"/>
      <w:lvlText w:val="•"/>
      <w:lvlJc w:val="left"/>
      <w:pPr>
        <w:ind w:left="5473" w:hanging="284"/>
      </w:pPr>
      <w:rPr>
        <w:rFonts w:hint="default"/>
        <w:lang w:val="pl-PL" w:eastAsia="en-US" w:bidi="ar-SA"/>
      </w:rPr>
    </w:lvl>
    <w:lvl w:ilvl="8" w:tplc="2BBC2CE6">
      <w:numFmt w:val="bullet"/>
      <w:lvlText w:val="•"/>
      <w:lvlJc w:val="left"/>
      <w:pPr>
        <w:ind w:left="6777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22943EE6"/>
    <w:multiLevelType w:val="hybridMultilevel"/>
    <w:tmpl w:val="9CDC0ACE"/>
    <w:lvl w:ilvl="0" w:tplc="F27644A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1" w:tplc="1F5A0214">
      <w:numFmt w:val="bullet"/>
      <w:lvlText w:val="–"/>
      <w:lvlJc w:val="left"/>
      <w:pPr>
        <w:ind w:left="836" w:hanging="26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l-PL" w:eastAsia="en-US" w:bidi="ar-SA"/>
      </w:rPr>
    </w:lvl>
    <w:lvl w:ilvl="2" w:tplc="1C9625EE">
      <w:numFmt w:val="bullet"/>
      <w:lvlText w:val="•"/>
      <w:lvlJc w:val="left"/>
      <w:pPr>
        <w:ind w:left="2549" w:hanging="260"/>
      </w:pPr>
      <w:rPr>
        <w:rFonts w:hint="default"/>
        <w:lang w:val="pl-PL" w:eastAsia="en-US" w:bidi="ar-SA"/>
      </w:rPr>
    </w:lvl>
    <w:lvl w:ilvl="3" w:tplc="8398E034">
      <w:numFmt w:val="bullet"/>
      <w:lvlText w:val="•"/>
      <w:lvlJc w:val="left"/>
      <w:pPr>
        <w:ind w:left="3403" w:hanging="260"/>
      </w:pPr>
      <w:rPr>
        <w:rFonts w:hint="default"/>
        <w:lang w:val="pl-PL" w:eastAsia="en-US" w:bidi="ar-SA"/>
      </w:rPr>
    </w:lvl>
    <w:lvl w:ilvl="4" w:tplc="CFC8E55A">
      <w:numFmt w:val="bullet"/>
      <w:lvlText w:val="•"/>
      <w:lvlJc w:val="left"/>
      <w:pPr>
        <w:ind w:left="4258" w:hanging="260"/>
      </w:pPr>
      <w:rPr>
        <w:rFonts w:hint="default"/>
        <w:lang w:val="pl-PL" w:eastAsia="en-US" w:bidi="ar-SA"/>
      </w:rPr>
    </w:lvl>
    <w:lvl w:ilvl="5" w:tplc="2BCCA6BA">
      <w:numFmt w:val="bullet"/>
      <w:lvlText w:val="•"/>
      <w:lvlJc w:val="left"/>
      <w:pPr>
        <w:ind w:left="5113" w:hanging="260"/>
      </w:pPr>
      <w:rPr>
        <w:rFonts w:hint="default"/>
        <w:lang w:val="pl-PL" w:eastAsia="en-US" w:bidi="ar-SA"/>
      </w:rPr>
    </w:lvl>
    <w:lvl w:ilvl="6" w:tplc="D98ECEE4">
      <w:numFmt w:val="bullet"/>
      <w:lvlText w:val="•"/>
      <w:lvlJc w:val="left"/>
      <w:pPr>
        <w:ind w:left="5967" w:hanging="260"/>
      </w:pPr>
      <w:rPr>
        <w:rFonts w:hint="default"/>
        <w:lang w:val="pl-PL" w:eastAsia="en-US" w:bidi="ar-SA"/>
      </w:rPr>
    </w:lvl>
    <w:lvl w:ilvl="7" w:tplc="7C02D69A">
      <w:numFmt w:val="bullet"/>
      <w:lvlText w:val="•"/>
      <w:lvlJc w:val="left"/>
      <w:pPr>
        <w:ind w:left="6822" w:hanging="260"/>
      </w:pPr>
      <w:rPr>
        <w:rFonts w:hint="default"/>
        <w:lang w:val="pl-PL" w:eastAsia="en-US" w:bidi="ar-SA"/>
      </w:rPr>
    </w:lvl>
    <w:lvl w:ilvl="8" w:tplc="54943834">
      <w:numFmt w:val="bullet"/>
      <w:lvlText w:val="•"/>
      <w:lvlJc w:val="left"/>
      <w:pPr>
        <w:ind w:left="7676" w:hanging="260"/>
      </w:pPr>
      <w:rPr>
        <w:rFonts w:hint="default"/>
        <w:lang w:val="pl-PL" w:eastAsia="en-US" w:bidi="ar-SA"/>
      </w:rPr>
    </w:lvl>
  </w:abstractNum>
  <w:abstractNum w:abstractNumId="7" w15:restartNumberingAfterBreak="0">
    <w:nsid w:val="23AD69A3"/>
    <w:multiLevelType w:val="hybridMultilevel"/>
    <w:tmpl w:val="7A56BA6A"/>
    <w:lvl w:ilvl="0" w:tplc="8886106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FB6A71"/>
    <w:multiLevelType w:val="hybridMultilevel"/>
    <w:tmpl w:val="44A28CAC"/>
    <w:lvl w:ilvl="0" w:tplc="33523A76">
      <w:start w:val="1"/>
      <w:numFmt w:val="lowerLetter"/>
      <w:lvlText w:val="%1)"/>
      <w:lvlJc w:val="left"/>
      <w:pPr>
        <w:ind w:left="8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9" w15:restartNumberingAfterBreak="0">
    <w:nsid w:val="36A77022"/>
    <w:multiLevelType w:val="hybridMultilevel"/>
    <w:tmpl w:val="D0362618"/>
    <w:lvl w:ilvl="0" w:tplc="D8EA0E4C">
      <w:start w:val="1"/>
      <w:numFmt w:val="lowerLetter"/>
      <w:lvlText w:val="%1)"/>
      <w:lvlJc w:val="left"/>
      <w:pPr>
        <w:ind w:left="83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0" w15:restartNumberingAfterBreak="0">
    <w:nsid w:val="3E87108C"/>
    <w:multiLevelType w:val="hybridMultilevel"/>
    <w:tmpl w:val="E2B27DE2"/>
    <w:lvl w:ilvl="0" w:tplc="BFDC0AEE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1" w:tplc="904069FC">
      <w:start w:val="1"/>
      <w:numFmt w:val="lowerLetter"/>
      <w:lvlText w:val="%2)"/>
      <w:lvlJc w:val="left"/>
      <w:pPr>
        <w:ind w:left="1184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l-PL" w:eastAsia="en-US" w:bidi="ar-SA"/>
      </w:rPr>
    </w:lvl>
    <w:lvl w:ilvl="2" w:tplc="7A5475DE">
      <w:numFmt w:val="bullet"/>
      <w:lvlText w:val=""/>
      <w:lvlJc w:val="left"/>
      <w:pPr>
        <w:ind w:left="154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4FC21CBE">
      <w:numFmt w:val="bullet"/>
      <w:lvlText w:val="•"/>
      <w:lvlJc w:val="left"/>
      <w:pPr>
        <w:ind w:left="2520" w:hanging="360"/>
      </w:pPr>
      <w:rPr>
        <w:rFonts w:hint="default"/>
        <w:lang w:val="pl-PL" w:eastAsia="en-US" w:bidi="ar-SA"/>
      </w:rPr>
    </w:lvl>
    <w:lvl w:ilvl="4" w:tplc="2702CEDC">
      <w:numFmt w:val="bullet"/>
      <w:lvlText w:val="•"/>
      <w:lvlJc w:val="left"/>
      <w:pPr>
        <w:ind w:left="3501" w:hanging="360"/>
      </w:pPr>
      <w:rPr>
        <w:rFonts w:hint="default"/>
        <w:lang w:val="pl-PL" w:eastAsia="en-US" w:bidi="ar-SA"/>
      </w:rPr>
    </w:lvl>
    <w:lvl w:ilvl="5" w:tplc="8C5C34B8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6" w:tplc="D43A316A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7" w:tplc="1D7A322A">
      <w:numFmt w:val="bullet"/>
      <w:lvlText w:val="•"/>
      <w:lvlJc w:val="left"/>
      <w:pPr>
        <w:ind w:left="6443" w:hanging="360"/>
      </w:pPr>
      <w:rPr>
        <w:rFonts w:hint="default"/>
        <w:lang w:val="pl-PL" w:eastAsia="en-US" w:bidi="ar-SA"/>
      </w:rPr>
    </w:lvl>
    <w:lvl w:ilvl="8" w:tplc="E966A46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0CC06D7"/>
    <w:multiLevelType w:val="hybridMultilevel"/>
    <w:tmpl w:val="4808EF12"/>
    <w:lvl w:ilvl="0" w:tplc="3F2E147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l-PL" w:eastAsia="en-US" w:bidi="ar-SA"/>
      </w:rPr>
    </w:lvl>
    <w:lvl w:ilvl="1" w:tplc="3DB82A60">
      <w:numFmt w:val="bullet"/>
      <w:lvlText w:val="•"/>
      <w:lvlJc w:val="left"/>
      <w:pPr>
        <w:ind w:left="1370" w:hanging="360"/>
      </w:pPr>
      <w:rPr>
        <w:rFonts w:hint="default"/>
        <w:lang w:val="pl-PL" w:eastAsia="en-US" w:bidi="ar-SA"/>
      </w:rPr>
    </w:lvl>
    <w:lvl w:ilvl="2" w:tplc="25C20B64">
      <w:numFmt w:val="bullet"/>
      <w:lvlText w:val="•"/>
      <w:lvlJc w:val="left"/>
      <w:pPr>
        <w:ind w:left="2261" w:hanging="360"/>
      </w:pPr>
      <w:rPr>
        <w:rFonts w:hint="default"/>
        <w:lang w:val="pl-PL" w:eastAsia="en-US" w:bidi="ar-SA"/>
      </w:rPr>
    </w:lvl>
    <w:lvl w:ilvl="3" w:tplc="3E7EC016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4" w:tplc="A9F6F67C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B2DE94C6">
      <w:numFmt w:val="bullet"/>
      <w:lvlText w:val="•"/>
      <w:lvlJc w:val="left"/>
      <w:pPr>
        <w:ind w:left="4933" w:hanging="360"/>
      </w:pPr>
      <w:rPr>
        <w:rFonts w:hint="default"/>
        <w:lang w:val="pl-PL" w:eastAsia="en-US" w:bidi="ar-SA"/>
      </w:rPr>
    </w:lvl>
    <w:lvl w:ilvl="6" w:tplc="FC200AB6">
      <w:numFmt w:val="bullet"/>
      <w:lvlText w:val="•"/>
      <w:lvlJc w:val="left"/>
      <w:pPr>
        <w:ind w:left="5823" w:hanging="360"/>
      </w:pPr>
      <w:rPr>
        <w:rFonts w:hint="default"/>
        <w:lang w:val="pl-PL" w:eastAsia="en-US" w:bidi="ar-SA"/>
      </w:rPr>
    </w:lvl>
    <w:lvl w:ilvl="7" w:tplc="67B2ACAC">
      <w:numFmt w:val="bullet"/>
      <w:lvlText w:val="•"/>
      <w:lvlJc w:val="left"/>
      <w:pPr>
        <w:ind w:left="6714" w:hanging="360"/>
      </w:pPr>
      <w:rPr>
        <w:rFonts w:hint="default"/>
        <w:lang w:val="pl-PL" w:eastAsia="en-US" w:bidi="ar-SA"/>
      </w:rPr>
    </w:lvl>
    <w:lvl w:ilvl="8" w:tplc="B180F03A">
      <w:numFmt w:val="bullet"/>
      <w:lvlText w:val="•"/>
      <w:lvlJc w:val="left"/>
      <w:pPr>
        <w:ind w:left="760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9CD10FB"/>
    <w:multiLevelType w:val="hybridMultilevel"/>
    <w:tmpl w:val="28829088"/>
    <w:styleLink w:val="Zaimportowanystyl7"/>
    <w:lvl w:ilvl="0" w:tplc="2216F7BC">
      <w:start w:val="1"/>
      <w:numFmt w:val="decimal"/>
      <w:lvlText w:val="%1)"/>
      <w:lvlJc w:val="left"/>
      <w:pPr>
        <w:ind w:left="5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9CA946">
      <w:start w:val="1"/>
      <w:numFmt w:val="lowerLetter"/>
      <w:lvlText w:val="%2."/>
      <w:lvlJc w:val="left"/>
      <w:pPr>
        <w:ind w:left="1260" w:hanging="1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B6DA30">
      <w:start w:val="1"/>
      <w:numFmt w:val="lowerRoman"/>
      <w:lvlText w:val="%3."/>
      <w:lvlJc w:val="left"/>
      <w:pPr>
        <w:ind w:left="1260" w:hanging="1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98476E">
      <w:start w:val="1"/>
      <w:numFmt w:val="decimal"/>
      <w:lvlText w:val="%4."/>
      <w:lvlJc w:val="left"/>
      <w:pPr>
        <w:ind w:left="1980" w:hanging="1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26F93C">
      <w:start w:val="1"/>
      <w:numFmt w:val="lowerLetter"/>
      <w:lvlText w:val="%5."/>
      <w:lvlJc w:val="left"/>
      <w:pPr>
        <w:ind w:left="2700" w:hanging="1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745BE2">
      <w:start w:val="1"/>
      <w:numFmt w:val="lowerRoman"/>
      <w:lvlText w:val="%6."/>
      <w:lvlJc w:val="left"/>
      <w:pPr>
        <w:ind w:left="3420" w:hanging="1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A0A0A4">
      <w:start w:val="1"/>
      <w:numFmt w:val="decimal"/>
      <w:lvlText w:val="%7."/>
      <w:lvlJc w:val="left"/>
      <w:pPr>
        <w:ind w:left="4140" w:hanging="1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5CFD6A">
      <w:start w:val="1"/>
      <w:numFmt w:val="lowerLetter"/>
      <w:lvlText w:val="%8."/>
      <w:lvlJc w:val="left"/>
      <w:pPr>
        <w:ind w:left="4860" w:hanging="1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5E9B20">
      <w:start w:val="1"/>
      <w:numFmt w:val="lowerRoman"/>
      <w:lvlText w:val="%9."/>
      <w:lvlJc w:val="left"/>
      <w:pPr>
        <w:ind w:left="5580" w:hanging="1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FEA07FC"/>
    <w:multiLevelType w:val="hybridMultilevel"/>
    <w:tmpl w:val="D5C8E4DC"/>
    <w:lvl w:ilvl="0" w:tplc="6F220C36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  <w:spacing w:val="-20"/>
        <w:w w:val="100"/>
        <w:sz w:val="24"/>
        <w:szCs w:val="24"/>
        <w:lang w:val="pl-PL" w:eastAsia="en-US" w:bidi="ar-SA"/>
      </w:rPr>
    </w:lvl>
    <w:lvl w:ilvl="1" w:tplc="8AD69FA2">
      <w:start w:val="1"/>
      <w:numFmt w:val="lowerLetter"/>
      <w:lvlText w:val="%2)"/>
      <w:lvlJc w:val="left"/>
      <w:pPr>
        <w:ind w:left="1184" w:hanging="360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pl-PL" w:eastAsia="en-US" w:bidi="ar-SA"/>
      </w:rPr>
    </w:lvl>
    <w:lvl w:ilvl="2" w:tplc="7D1AD1FC">
      <w:numFmt w:val="bullet"/>
      <w:lvlText w:val="•"/>
      <w:lvlJc w:val="left"/>
      <w:pPr>
        <w:ind w:left="2091" w:hanging="360"/>
      </w:pPr>
      <w:rPr>
        <w:rFonts w:hint="default"/>
        <w:lang w:val="pl-PL" w:eastAsia="en-US" w:bidi="ar-SA"/>
      </w:rPr>
    </w:lvl>
    <w:lvl w:ilvl="3" w:tplc="508C9A54">
      <w:numFmt w:val="bullet"/>
      <w:lvlText w:val="•"/>
      <w:lvlJc w:val="left"/>
      <w:pPr>
        <w:ind w:left="3003" w:hanging="360"/>
      </w:pPr>
      <w:rPr>
        <w:rFonts w:hint="default"/>
        <w:lang w:val="pl-PL" w:eastAsia="en-US" w:bidi="ar-SA"/>
      </w:rPr>
    </w:lvl>
    <w:lvl w:ilvl="4" w:tplc="2706626A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0CD48CF0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418891C8">
      <w:numFmt w:val="bullet"/>
      <w:lvlText w:val="•"/>
      <w:lvlJc w:val="left"/>
      <w:pPr>
        <w:ind w:left="5738" w:hanging="360"/>
      </w:pPr>
      <w:rPr>
        <w:rFonts w:hint="default"/>
        <w:lang w:val="pl-PL" w:eastAsia="en-US" w:bidi="ar-SA"/>
      </w:rPr>
    </w:lvl>
    <w:lvl w:ilvl="7" w:tplc="2496DCDE">
      <w:numFmt w:val="bullet"/>
      <w:lvlText w:val="•"/>
      <w:lvlJc w:val="left"/>
      <w:pPr>
        <w:ind w:left="6650" w:hanging="360"/>
      </w:pPr>
      <w:rPr>
        <w:rFonts w:hint="default"/>
        <w:lang w:val="pl-PL" w:eastAsia="en-US" w:bidi="ar-SA"/>
      </w:rPr>
    </w:lvl>
    <w:lvl w:ilvl="8" w:tplc="B0A8A25C">
      <w:numFmt w:val="bullet"/>
      <w:lvlText w:val="•"/>
      <w:lvlJc w:val="left"/>
      <w:pPr>
        <w:ind w:left="7562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1282EFF"/>
    <w:multiLevelType w:val="hybridMultilevel"/>
    <w:tmpl w:val="322AF2E8"/>
    <w:lvl w:ilvl="0" w:tplc="32B84DE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1" w:tplc="8AD69FA2">
      <w:start w:val="1"/>
      <w:numFmt w:val="lowerLetter"/>
      <w:lvlText w:val="%2)"/>
      <w:lvlJc w:val="left"/>
      <w:pPr>
        <w:ind w:left="1184" w:hanging="360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pl-PL" w:eastAsia="en-US" w:bidi="ar-SA"/>
      </w:rPr>
    </w:lvl>
    <w:lvl w:ilvl="2" w:tplc="7D1AD1FC">
      <w:numFmt w:val="bullet"/>
      <w:lvlText w:val="•"/>
      <w:lvlJc w:val="left"/>
      <w:pPr>
        <w:ind w:left="2091" w:hanging="360"/>
      </w:pPr>
      <w:rPr>
        <w:rFonts w:hint="default"/>
        <w:lang w:val="pl-PL" w:eastAsia="en-US" w:bidi="ar-SA"/>
      </w:rPr>
    </w:lvl>
    <w:lvl w:ilvl="3" w:tplc="508C9A54">
      <w:numFmt w:val="bullet"/>
      <w:lvlText w:val="•"/>
      <w:lvlJc w:val="left"/>
      <w:pPr>
        <w:ind w:left="3003" w:hanging="360"/>
      </w:pPr>
      <w:rPr>
        <w:rFonts w:hint="default"/>
        <w:lang w:val="pl-PL" w:eastAsia="en-US" w:bidi="ar-SA"/>
      </w:rPr>
    </w:lvl>
    <w:lvl w:ilvl="4" w:tplc="2706626A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0CD48CF0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418891C8">
      <w:numFmt w:val="bullet"/>
      <w:lvlText w:val="•"/>
      <w:lvlJc w:val="left"/>
      <w:pPr>
        <w:ind w:left="5738" w:hanging="360"/>
      </w:pPr>
      <w:rPr>
        <w:rFonts w:hint="default"/>
        <w:lang w:val="pl-PL" w:eastAsia="en-US" w:bidi="ar-SA"/>
      </w:rPr>
    </w:lvl>
    <w:lvl w:ilvl="7" w:tplc="2496DCDE">
      <w:numFmt w:val="bullet"/>
      <w:lvlText w:val="•"/>
      <w:lvlJc w:val="left"/>
      <w:pPr>
        <w:ind w:left="6650" w:hanging="360"/>
      </w:pPr>
      <w:rPr>
        <w:rFonts w:hint="default"/>
        <w:lang w:val="pl-PL" w:eastAsia="en-US" w:bidi="ar-SA"/>
      </w:rPr>
    </w:lvl>
    <w:lvl w:ilvl="8" w:tplc="B0A8A25C">
      <w:numFmt w:val="bullet"/>
      <w:lvlText w:val="•"/>
      <w:lvlJc w:val="left"/>
      <w:pPr>
        <w:ind w:left="7562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3565CA3"/>
    <w:multiLevelType w:val="hybridMultilevel"/>
    <w:tmpl w:val="47C48D78"/>
    <w:lvl w:ilvl="0" w:tplc="D4A41A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971AF"/>
    <w:multiLevelType w:val="hybridMultilevel"/>
    <w:tmpl w:val="1EA85922"/>
    <w:lvl w:ilvl="0" w:tplc="BEEA92A8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1" w:tplc="E4042076">
      <w:numFmt w:val="bullet"/>
      <w:lvlText w:val=""/>
      <w:lvlJc w:val="left"/>
      <w:pPr>
        <w:ind w:left="155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A80C4C80">
      <w:numFmt w:val="bullet"/>
      <w:lvlText w:val="•"/>
      <w:lvlJc w:val="left"/>
      <w:pPr>
        <w:ind w:left="2429" w:hanging="360"/>
      </w:pPr>
      <w:rPr>
        <w:rFonts w:hint="default"/>
        <w:lang w:val="pl-PL" w:eastAsia="en-US" w:bidi="ar-SA"/>
      </w:rPr>
    </w:lvl>
    <w:lvl w:ilvl="3" w:tplc="59744584">
      <w:numFmt w:val="bullet"/>
      <w:lvlText w:val="•"/>
      <w:lvlJc w:val="left"/>
      <w:pPr>
        <w:ind w:left="3299" w:hanging="360"/>
      </w:pPr>
      <w:rPr>
        <w:rFonts w:hint="default"/>
        <w:lang w:val="pl-PL" w:eastAsia="en-US" w:bidi="ar-SA"/>
      </w:rPr>
    </w:lvl>
    <w:lvl w:ilvl="4" w:tplc="2C6232CA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5" w:tplc="D786C630">
      <w:numFmt w:val="bullet"/>
      <w:lvlText w:val="•"/>
      <w:lvlJc w:val="left"/>
      <w:pPr>
        <w:ind w:left="5038" w:hanging="360"/>
      </w:pPr>
      <w:rPr>
        <w:rFonts w:hint="default"/>
        <w:lang w:val="pl-PL" w:eastAsia="en-US" w:bidi="ar-SA"/>
      </w:rPr>
    </w:lvl>
    <w:lvl w:ilvl="6" w:tplc="C452FDD8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0A64EB50">
      <w:numFmt w:val="bullet"/>
      <w:lvlText w:val="•"/>
      <w:lvlJc w:val="left"/>
      <w:pPr>
        <w:ind w:left="6777" w:hanging="360"/>
      </w:pPr>
      <w:rPr>
        <w:rFonts w:hint="default"/>
        <w:lang w:val="pl-PL" w:eastAsia="en-US" w:bidi="ar-SA"/>
      </w:rPr>
    </w:lvl>
    <w:lvl w:ilvl="8" w:tplc="F490F184">
      <w:numFmt w:val="bullet"/>
      <w:lvlText w:val="•"/>
      <w:lvlJc w:val="left"/>
      <w:pPr>
        <w:ind w:left="7646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A180866"/>
    <w:multiLevelType w:val="hybridMultilevel"/>
    <w:tmpl w:val="D898028E"/>
    <w:lvl w:ilvl="0" w:tplc="4B80F038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1" w:tplc="2B803E2A">
      <w:start w:val="1"/>
      <w:numFmt w:val="lowerLetter"/>
      <w:lvlText w:val="%2)"/>
      <w:lvlJc w:val="left"/>
      <w:pPr>
        <w:ind w:left="1184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l-PL" w:eastAsia="en-US" w:bidi="ar-SA"/>
      </w:rPr>
    </w:lvl>
    <w:lvl w:ilvl="2" w:tplc="4628C07E">
      <w:numFmt w:val="bullet"/>
      <w:lvlText w:val=""/>
      <w:lvlJc w:val="left"/>
      <w:pPr>
        <w:ind w:left="154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38FA38A8">
      <w:numFmt w:val="bullet"/>
      <w:lvlText w:val="•"/>
      <w:lvlJc w:val="left"/>
      <w:pPr>
        <w:ind w:left="2520" w:hanging="360"/>
      </w:pPr>
      <w:rPr>
        <w:rFonts w:hint="default"/>
        <w:lang w:val="pl-PL" w:eastAsia="en-US" w:bidi="ar-SA"/>
      </w:rPr>
    </w:lvl>
    <w:lvl w:ilvl="4" w:tplc="EF288654">
      <w:numFmt w:val="bullet"/>
      <w:lvlText w:val="•"/>
      <w:lvlJc w:val="left"/>
      <w:pPr>
        <w:ind w:left="3501" w:hanging="360"/>
      </w:pPr>
      <w:rPr>
        <w:rFonts w:hint="default"/>
        <w:lang w:val="pl-PL" w:eastAsia="en-US" w:bidi="ar-SA"/>
      </w:rPr>
    </w:lvl>
    <w:lvl w:ilvl="5" w:tplc="B2FE5A28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6" w:tplc="093C9DF0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7" w:tplc="8A64ACD0">
      <w:numFmt w:val="bullet"/>
      <w:lvlText w:val="•"/>
      <w:lvlJc w:val="left"/>
      <w:pPr>
        <w:ind w:left="6443" w:hanging="360"/>
      </w:pPr>
      <w:rPr>
        <w:rFonts w:hint="default"/>
        <w:lang w:val="pl-PL" w:eastAsia="en-US" w:bidi="ar-SA"/>
      </w:rPr>
    </w:lvl>
    <w:lvl w:ilvl="8" w:tplc="19E4851E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601A7D89"/>
    <w:multiLevelType w:val="hybridMultilevel"/>
    <w:tmpl w:val="322AF2E8"/>
    <w:lvl w:ilvl="0" w:tplc="32B84DE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1" w:tplc="8AD69FA2">
      <w:start w:val="1"/>
      <w:numFmt w:val="lowerLetter"/>
      <w:lvlText w:val="%2)"/>
      <w:lvlJc w:val="left"/>
      <w:pPr>
        <w:ind w:left="1184" w:hanging="360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pl-PL" w:eastAsia="en-US" w:bidi="ar-SA"/>
      </w:rPr>
    </w:lvl>
    <w:lvl w:ilvl="2" w:tplc="7D1AD1FC">
      <w:numFmt w:val="bullet"/>
      <w:lvlText w:val="•"/>
      <w:lvlJc w:val="left"/>
      <w:pPr>
        <w:ind w:left="2091" w:hanging="360"/>
      </w:pPr>
      <w:rPr>
        <w:rFonts w:hint="default"/>
        <w:lang w:val="pl-PL" w:eastAsia="en-US" w:bidi="ar-SA"/>
      </w:rPr>
    </w:lvl>
    <w:lvl w:ilvl="3" w:tplc="508C9A54">
      <w:numFmt w:val="bullet"/>
      <w:lvlText w:val="•"/>
      <w:lvlJc w:val="left"/>
      <w:pPr>
        <w:ind w:left="3003" w:hanging="360"/>
      </w:pPr>
      <w:rPr>
        <w:rFonts w:hint="default"/>
        <w:lang w:val="pl-PL" w:eastAsia="en-US" w:bidi="ar-SA"/>
      </w:rPr>
    </w:lvl>
    <w:lvl w:ilvl="4" w:tplc="2706626A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0CD48CF0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418891C8">
      <w:numFmt w:val="bullet"/>
      <w:lvlText w:val="•"/>
      <w:lvlJc w:val="left"/>
      <w:pPr>
        <w:ind w:left="5738" w:hanging="360"/>
      </w:pPr>
      <w:rPr>
        <w:rFonts w:hint="default"/>
        <w:lang w:val="pl-PL" w:eastAsia="en-US" w:bidi="ar-SA"/>
      </w:rPr>
    </w:lvl>
    <w:lvl w:ilvl="7" w:tplc="2496DCDE">
      <w:numFmt w:val="bullet"/>
      <w:lvlText w:val="•"/>
      <w:lvlJc w:val="left"/>
      <w:pPr>
        <w:ind w:left="6650" w:hanging="360"/>
      </w:pPr>
      <w:rPr>
        <w:rFonts w:hint="default"/>
        <w:lang w:val="pl-PL" w:eastAsia="en-US" w:bidi="ar-SA"/>
      </w:rPr>
    </w:lvl>
    <w:lvl w:ilvl="8" w:tplc="B0A8A25C">
      <w:numFmt w:val="bullet"/>
      <w:lvlText w:val="•"/>
      <w:lvlJc w:val="left"/>
      <w:pPr>
        <w:ind w:left="7562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62A2247E"/>
    <w:multiLevelType w:val="hybridMultilevel"/>
    <w:tmpl w:val="5B183DF6"/>
    <w:lvl w:ilvl="0" w:tplc="6914A7E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pl-PL" w:eastAsia="en-US" w:bidi="ar-SA"/>
      </w:rPr>
    </w:lvl>
    <w:lvl w:ilvl="1" w:tplc="69CAE8AC">
      <w:numFmt w:val="bullet"/>
      <w:lvlText w:val="•"/>
      <w:lvlJc w:val="left"/>
      <w:pPr>
        <w:ind w:left="1370" w:hanging="360"/>
      </w:pPr>
      <w:rPr>
        <w:rFonts w:hint="default"/>
        <w:lang w:val="pl-PL" w:eastAsia="en-US" w:bidi="ar-SA"/>
      </w:rPr>
    </w:lvl>
    <w:lvl w:ilvl="2" w:tplc="AB8224C6">
      <w:numFmt w:val="bullet"/>
      <w:lvlText w:val="•"/>
      <w:lvlJc w:val="left"/>
      <w:pPr>
        <w:ind w:left="2261" w:hanging="360"/>
      </w:pPr>
      <w:rPr>
        <w:rFonts w:hint="default"/>
        <w:lang w:val="pl-PL" w:eastAsia="en-US" w:bidi="ar-SA"/>
      </w:rPr>
    </w:lvl>
    <w:lvl w:ilvl="3" w:tplc="489C0954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4" w:tplc="27E24DAC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481AA09E">
      <w:numFmt w:val="bullet"/>
      <w:lvlText w:val="•"/>
      <w:lvlJc w:val="left"/>
      <w:pPr>
        <w:ind w:left="4933" w:hanging="360"/>
      </w:pPr>
      <w:rPr>
        <w:rFonts w:hint="default"/>
        <w:lang w:val="pl-PL" w:eastAsia="en-US" w:bidi="ar-SA"/>
      </w:rPr>
    </w:lvl>
    <w:lvl w:ilvl="6" w:tplc="5E263772">
      <w:numFmt w:val="bullet"/>
      <w:lvlText w:val="•"/>
      <w:lvlJc w:val="left"/>
      <w:pPr>
        <w:ind w:left="5823" w:hanging="360"/>
      </w:pPr>
      <w:rPr>
        <w:rFonts w:hint="default"/>
        <w:lang w:val="pl-PL" w:eastAsia="en-US" w:bidi="ar-SA"/>
      </w:rPr>
    </w:lvl>
    <w:lvl w:ilvl="7" w:tplc="5FD00566">
      <w:numFmt w:val="bullet"/>
      <w:lvlText w:val="•"/>
      <w:lvlJc w:val="left"/>
      <w:pPr>
        <w:ind w:left="6714" w:hanging="360"/>
      </w:pPr>
      <w:rPr>
        <w:rFonts w:hint="default"/>
        <w:lang w:val="pl-PL" w:eastAsia="en-US" w:bidi="ar-SA"/>
      </w:rPr>
    </w:lvl>
    <w:lvl w:ilvl="8" w:tplc="61B249CC">
      <w:numFmt w:val="bullet"/>
      <w:lvlText w:val="•"/>
      <w:lvlJc w:val="left"/>
      <w:pPr>
        <w:ind w:left="7604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62D84056"/>
    <w:multiLevelType w:val="hybridMultilevel"/>
    <w:tmpl w:val="0B2A9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335F2"/>
    <w:multiLevelType w:val="hybridMultilevel"/>
    <w:tmpl w:val="A192FF38"/>
    <w:lvl w:ilvl="0" w:tplc="91084ED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pl-PL" w:eastAsia="en-US" w:bidi="ar-SA"/>
      </w:rPr>
    </w:lvl>
    <w:lvl w:ilvl="1" w:tplc="A09E362C">
      <w:start w:val="1"/>
      <w:numFmt w:val="decimal"/>
      <w:lvlText w:val="%2)"/>
      <w:lvlJc w:val="left"/>
      <w:pPr>
        <w:ind w:left="1196" w:hanging="35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pl-PL" w:eastAsia="en-US" w:bidi="ar-SA"/>
      </w:rPr>
    </w:lvl>
    <w:lvl w:ilvl="2" w:tplc="8870AD52">
      <w:numFmt w:val="bullet"/>
      <w:lvlText w:val="•"/>
      <w:lvlJc w:val="left"/>
      <w:pPr>
        <w:ind w:left="2109" w:hanging="356"/>
      </w:pPr>
      <w:rPr>
        <w:rFonts w:hint="default"/>
        <w:lang w:val="pl-PL" w:eastAsia="en-US" w:bidi="ar-SA"/>
      </w:rPr>
    </w:lvl>
    <w:lvl w:ilvl="3" w:tplc="93828C0C">
      <w:numFmt w:val="bullet"/>
      <w:lvlText w:val="•"/>
      <w:lvlJc w:val="left"/>
      <w:pPr>
        <w:ind w:left="3019" w:hanging="356"/>
      </w:pPr>
      <w:rPr>
        <w:rFonts w:hint="default"/>
        <w:lang w:val="pl-PL" w:eastAsia="en-US" w:bidi="ar-SA"/>
      </w:rPr>
    </w:lvl>
    <w:lvl w:ilvl="4" w:tplc="2A8CA952">
      <w:numFmt w:val="bullet"/>
      <w:lvlText w:val="•"/>
      <w:lvlJc w:val="left"/>
      <w:pPr>
        <w:ind w:left="3928" w:hanging="356"/>
      </w:pPr>
      <w:rPr>
        <w:rFonts w:hint="default"/>
        <w:lang w:val="pl-PL" w:eastAsia="en-US" w:bidi="ar-SA"/>
      </w:rPr>
    </w:lvl>
    <w:lvl w:ilvl="5" w:tplc="2200CA9C">
      <w:numFmt w:val="bullet"/>
      <w:lvlText w:val="•"/>
      <w:lvlJc w:val="left"/>
      <w:pPr>
        <w:ind w:left="4838" w:hanging="356"/>
      </w:pPr>
      <w:rPr>
        <w:rFonts w:hint="default"/>
        <w:lang w:val="pl-PL" w:eastAsia="en-US" w:bidi="ar-SA"/>
      </w:rPr>
    </w:lvl>
    <w:lvl w:ilvl="6" w:tplc="53C86F94">
      <w:numFmt w:val="bullet"/>
      <w:lvlText w:val="•"/>
      <w:lvlJc w:val="left"/>
      <w:pPr>
        <w:ind w:left="5747" w:hanging="356"/>
      </w:pPr>
      <w:rPr>
        <w:rFonts w:hint="default"/>
        <w:lang w:val="pl-PL" w:eastAsia="en-US" w:bidi="ar-SA"/>
      </w:rPr>
    </w:lvl>
    <w:lvl w:ilvl="7" w:tplc="19A4033A">
      <w:numFmt w:val="bullet"/>
      <w:lvlText w:val="•"/>
      <w:lvlJc w:val="left"/>
      <w:pPr>
        <w:ind w:left="6657" w:hanging="356"/>
      </w:pPr>
      <w:rPr>
        <w:rFonts w:hint="default"/>
        <w:lang w:val="pl-PL" w:eastAsia="en-US" w:bidi="ar-SA"/>
      </w:rPr>
    </w:lvl>
    <w:lvl w:ilvl="8" w:tplc="0A360D54">
      <w:numFmt w:val="bullet"/>
      <w:lvlText w:val="•"/>
      <w:lvlJc w:val="left"/>
      <w:pPr>
        <w:ind w:left="7566" w:hanging="356"/>
      </w:pPr>
      <w:rPr>
        <w:rFonts w:hint="default"/>
        <w:lang w:val="pl-PL" w:eastAsia="en-US" w:bidi="ar-SA"/>
      </w:rPr>
    </w:lvl>
  </w:abstractNum>
  <w:abstractNum w:abstractNumId="22" w15:restartNumberingAfterBreak="0">
    <w:nsid w:val="68A541BB"/>
    <w:multiLevelType w:val="hybridMultilevel"/>
    <w:tmpl w:val="C8A88040"/>
    <w:lvl w:ilvl="0" w:tplc="0415000F">
      <w:start w:val="1"/>
      <w:numFmt w:val="decimal"/>
      <w:lvlText w:val="%1.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3" w15:restartNumberingAfterBreak="0">
    <w:nsid w:val="6E311A75"/>
    <w:multiLevelType w:val="hybridMultilevel"/>
    <w:tmpl w:val="7CF427B4"/>
    <w:lvl w:ilvl="0" w:tplc="187E1604">
      <w:start w:val="6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  <w:spacing w:val="-2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74CE6"/>
    <w:multiLevelType w:val="hybridMultilevel"/>
    <w:tmpl w:val="CAFA83BE"/>
    <w:lvl w:ilvl="0" w:tplc="94D8A7E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spacing w:val="-29"/>
        <w:w w:val="100"/>
        <w:sz w:val="24"/>
        <w:szCs w:val="24"/>
        <w:lang w:val="pl-PL" w:eastAsia="en-US" w:bidi="ar-SA"/>
      </w:rPr>
    </w:lvl>
    <w:lvl w:ilvl="1" w:tplc="F3803350">
      <w:numFmt w:val="bullet"/>
      <w:lvlText w:val="•"/>
      <w:lvlJc w:val="left"/>
      <w:pPr>
        <w:ind w:left="1370" w:hanging="360"/>
      </w:pPr>
      <w:rPr>
        <w:rFonts w:hint="default"/>
        <w:lang w:val="pl-PL" w:eastAsia="en-US" w:bidi="ar-SA"/>
      </w:rPr>
    </w:lvl>
    <w:lvl w:ilvl="2" w:tplc="E9840F1C">
      <w:numFmt w:val="bullet"/>
      <w:lvlText w:val="•"/>
      <w:lvlJc w:val="left"/>
      <w:pPr>
        <w:ind w:left="2261" w:hanging="360"/>
      </w:pPr>
      <w:rPr>
        <w:rFonts w:hint="default"/>
        <w:lang w:val="pl-PL" w:eastAsia="en-US" w:bidi="ar-SA"/>
      </w:rPr>
    </w:lvl>
    <w:lvl w:ilvl="3" w:tplc="22322D16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4" w:tplc="1B141750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B734CAB2">
      <w:numFmt w:val="bullet"/>
      <w:lvlText w:val="•"/>
      <w:lvlJc w:val="left"/>
      <w:pPr>
        <w:ind w:left="4933" w:hanging="360"/>
      </w:pPr>
      <w:rPr>
        <w:rFonts w:hint="default"/>
        <w:lang w:val="pl-PL" w:eastAsia="en-US" w:bidi="ar-SA"/>
      </w:rPr>
    </w:lvl>
    <w:lvl w:ilvl="6" w:tplc="9FF896FA">
      <w:numFmt w:val="bullet"/>
      <w:lvlText w:val="•"/>
      <w:lvlJc w:val="left"/>
      <w:pPr>
        <w:ind w:left="5823" w:hanging="360"/>
      </w:pPr>
      <w:rPr>
        <w:rFonts w:hint="default"/>
        <w:lang w:val="pl-PL" w:eastAsia="en-US" w:bidi="ar-SA"/>
      </w:rPr>
    </w:lvl>
    <w:lvl w:ilvl="7" w:tplc="9D24FDC4">
      <w:numFmt w:val="bullet"/>
      <w:lvlText w:val="•"/>
      <w:lvlJc w:val="left"/>
      <w:pPr>
        <w:ind w:left="6714" w:hanging="360"/>
      </w:pPr>
      <w:rPr>
        <w:rFonts w:hint="default"/>
        <w:lang w:val="pl-PL" w:eastAsia="en-US" w:bidi="ar-SA"/>
      </w:rPr>
    </w:lvl>
    <w:lvl w:ilvl="8" w:tplc="CE8C4F6A">
      <w:numFmt w:val="bullet"/>
      <w:lvlText w:val="•"/>
      <w:lvlJc w:val="left"/>
      <w:pPr>
        <w:ind w:left="7604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73055C7C"/>
    <w:multiLevelType w:val="multilevel"/>
    <w:tmpl w:val="28829088"/>
    <w:numStyleLink w:val="Zaimportowanystyl7"/>
  </w:abstractNum>
  <w:abstractNum w:abstractNumId="26" w15:restartNumberingAfterBreak="0">
    <w:nsid w:val="73414426"/>
    <w:multiLevelType w:val="hybridMultilevel"/>
    <w:tmpl w:val="8F60C954"/>
    <w:lvl w:ilvl="0" w:tplc="04150017">
      <w:start w:val="1"/>
      <w:numFmt w:val="lowerLetter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7" w15:restartNumberingAfterBreak="0">
    <w:nsid w:val="7A560C13"/>
    <w:multiLevelType w:val="hybridMultilevel"/>
    <w:tmpl w:val="C3B6D3BC"/>
    <w:lvl w:ilvl="0" w:tplc="7B56190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AE7E8C96">
      <w:numFmt w:val="bullet"/>
      <w:lvlText w:val="•"/>
      <w:lvlJc w:val="left"/>
      <w:pPr>
        <w:ind w:left="1370" w:hanging="360"/>
      </w:pPr>
      <w:rPr>
        <w:rFonts w:hint="default"/>
        <w:lang w:val="pl-PL" w:eastAsia="en-US" w:bidi="ar-SA"/>
      </w:rPr>
    </w:lvl>
    <w:lvl w:ilvl="2" w:tplc="E6BE9500">
      <w:numFmt w:val="bullet"/>
      <w:lvlText w:val="•"/>
      <w:lvlJc w:val="left"/>
      <w:pPr>
        <w:ind w:left="2261" w:hanging="360"/>
      </w:pPr>
      <w:rPr>
        <w:rFonts w:hint="default"/>
        <w:lang w:val="pl-PL" w:eastAsia="en-US" w:bidi="ar-SA"/>
      </w:rPr>
    </w:lvl>
    <w:lvl w:ilvl="3" w:tplc="87207910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4" w:tplc="B5EEF06C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21309606">
      <w:numFmt w:val="bullet"/>
      <w:lvlText w:val="•"/>
      <w:lvlJc w:val="left"/>
      <w:pPr>
        <w:ind w:left="4933" w:hanging="360"/>
      </w:pPr>
      <w:rPr>
        <w:rFonts w:hint="default"/>
        <w:lang w:val="pl-PL" w:eastAsia="en-US" w:bidi="ar-SA"/>
      </w:rPr>
    </w:lvl>
    <w:lvl w:ilvl="6" w:tplc="E3C0E65C">
      <w:numFmt w:val="bullet"/>
      <w:lvlText w:val="•"/>
      <w:lvlJc w:val="left"/>
      <w:pPr>
        <w:ind w:left="5823" w:hanging="360"/>
      </w:pPr>
      <w:rPr>
        <w:rFonts w:hint="default"/>
        <w:lang w:val="pl-PL" w:eastAsia="en-US" w:bidi="ar-SA"/>
      </w:rPr>
    </w:lvl>
    <w:lvl w:ilvl="7" w:tplc="F75878AA">
      <w:numFmt w:val="bullet"/>
      <w:lvlText w:val="•"/>
      <w:lvlJc w:val="left"/>
      <w:pPr>
        <w:ind w:left="6714" w:hanging="360"/>
      </w:pPr>
      <w:rPr>
        <w:rFonts w:hint="default"/>
        <w:lang w:val="pl-PL" w:eastAsia="en-US" w:bidi="ar-SA"/>
      </w:rPr>
    </w:lvl>
    <w:lvl w:ilvl="8" w:tplc="AA842294">
      <w:numFmt w:val="bullet"/>
      <w:lvlText w:val="•"/>
      <w:lvlJc w:val="left"/>
      <w:pPr>
        <w:ind w:left="7604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7AE45353"/>
    <w:multiLevelType w:val="hybridMultilevel"/>
    <w:tmpl w:val="37EA6BBC"/>
    <w:lvl w:ilvl="0" w:tplc="6F20AFF8">
      <w:start w:val="1"/>
      <w:numFmt w:val="lowerLetter"/>
      <w:lvlText w:val="%1)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9" w15:restartNumberingAfterBreak="0">
    <w:nsid w:val="7BCF7643"/>
    <w:multiLevelType w:val="hybridMultilevel"/>
    <w:tmpl w:val="689E037E"/>
    <w:lvl w:ilvl="0" w:tplc="67FA4D1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en-US" w:bidi="ar-SA"/>
      </w:rPr>
    </w:lvl>
    <w:lvl w:ilvl="1" w:tplc="C7327970">
      <w:numFmt w:val="bullet"/>
      <w:lvlText w:val="•"/>
      <w:lvlJc w:val="left"/>
      <w:pPr>
        <w:ind w:left="1370" w:hanging="360"/>
      </w:pPr>
      <w:rPr>
        <w:rFonts w:hint="default"/>
        <w:lang w:val="pl-PL" w:eastAsia="en-US" w:bidi="ar-SA"/>
      </w:rPr>
    </w:lvl>
    <w:lvl w:ilvl="2" w:tplc="4F664A1C">
      <w:numFmt w:val="bullet"/>
      <w:lvlText w:val="•"/>
      <w:lvlJc w:val="left"/>
      <w:pPr>
        <w:ind w:left="2261" w:hanging="360"/>
      </w:pPr>
      <w:rPr>
        <w:rFonts w:hint="default"/>
        <w:lang w:val="pl-PL" w:eastAsia="en-US" w:bidi="ar-SA"/>
      </w:rPr>
    </w:lvl>
    <w:lvl w:ilvl="3" w:tplc="9B0A7948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4" w:tplc="60C4CF26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9B08FDC4">
      <w:numFmt w:val="bullet"/>
      <w:lvlText w:val="•"/>
      <w:lvlJc w:val="left"/>
      <w:pPr>
        <w:ind w:left="4933" w:hanging="360"/>
      </w:pPr>
      <w:rPr>
        <w:rFonts w:hint="default"/>
        <w:lang w:val="pl-PL" w:eastAsia="en-US" w:bidi="ar-SA"/>
      </w:rPr>
    </w:lvl>
    <w:lvl w:ilvl="6" w:tplc="1576B9C6">
      <w:numFmt w:val="bullet"/>
      <w:lvlText w:val="•"/>
      <w:lvlJc w:val="left"/>
      <w:pPr>
        <w:ind w:left="5823" w:hanging="360"/>
      </w:pPr>
      <w:rPr>
        <w:rFonts w:hint="default"/>
        <w:lang w:val="pl-PL" w:eastAsia="en-US" w:bidi="ar-SA"/>
      </w:rPr>
    </w:lvl>
    <w:lvl w:ilvl="7" w:tplc="5B564ECE">
      <w:numFmt w:val="bullet"/>
      <w:lvlText w:val="•"/>
      <w:lvlJc w:val="left"/>
      <w:pPr>
        <w:ind w:left="6714" w:hanging="360"/>
      </w:pPr>
      <w:rPr>
        <w:rFonts w:hint="default"/>
        <w:lang w:val="pl-PL" w:eastAsia="en-US" w:bidi="ar-SA"/>
      </w:rPr>
    </w:lvl>
    <w:lvl w:ilvl="8" w:tplc="90F45E4A">
      <w:numFmt w:val="bullet"/>
      <w:lvlText w:val="•"/>
      <w:lvlJc w:val="left"/>
      <w:pPr>
        <w:ind w:left="7604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7CC277A0"/>
    <w:multiLevelType w:val="hybridMultilevel"/>
    <w:tmpl w:val="8D3A50C4"/>
    <w:lvl w:ilvl="0" w:tplc="571E7616">
      <w:start w:val="1"/>
      <w:numFmt w:val="decimal"/>
      <w:lvlText w:val="%1."/>
      <w:lvlJc w:val="left"/>
      <w:pPr>
        <w:ind w:left="476" w:hanging="35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AC92FFB4">
      <w:start w:val="1"/>
      <w:numFmt w:val="decimal"/>
      <w:lvlText w:val="%2)"/>
      <w:lvlJc w:val="left"/>
      <w:pPr>
        <w:ind w:left="836" w:hanging="35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pl-PL" w:eastAsia="en-US" w:bidi="ar-SA"/>
      </w:rPr>
    </w:lvl>
    <w:lvl w:ilvl="2" w:tplc="5ADAC26E">
      <w:numFmt w:val="bullet"/>
      <w:lvlText w:val="•"/>
      <w:lvlJc w:val="left"/>
      <w:pPr>
        <w:ind w:left="1789" w:hanging="356"/>
      </w:pPr>
      <w:rPr>
        <w:rFonts w:hint="default"/>
        <w:lang w:val="pl-PL" w:eastAsia="en-US" w:bidi="ar-SA"/>
      </w:rPr>
    </w:lvl>
    <w:lvl w:ilvl="3" w:tplc="84BC8B34">
      <w:numFmt w:val="bullet"/>
      <w:lvlText w:val="•"/>
      <w:lvlJc w:val="left"/>
      <w:pPr>
        <w:ind w:left="2739" w:hanging="356"/>
      </w:pPr>
      <w:rPr>
        <w:rFonts w:hint="default"/>
        <w:lang w:val="pl-PL" w:eastAsia="en-US" w:bidi="ar-SA"/>
      </w:rPr>
    </w:lvl>
    <w:lvl w:ilvl="4" w:tplc="CCF0C64C">
      <w:numFmt w:val="bullet"/>
      <w:lvlText w:val="•"/>
      <w:lvlJc w:val="left"/>
      <w:pPr>
        <w:ind w:left="3688" w:hanging="356"/>
      </w:pPr>
      <w:rPr>
        <w:rFonts w:hint="default"/>
        <w:lang w:val="pl-PL" w:eastAsia="en-US" w:bidi="ar-SA"/>
      </w:rPr>
    </w:lvl>
    <w:lvl w:ilvl="5" w:tplc="C8C0F076">
      <w:numFmt w:val="bullet"/>
      <w:lvlText w:val="•"/>
      <w:lvlJc w:val="left"/>
      <w:pPr>
        <w:ind w:left="4638" w:hanging="356"/>
      </w:pPr>
      <w:rPr>
        <w:rFonts w:hint="default"/>
        <w:lang w:val="pl-PL" w:eastAsia="en-US" w:bidi="ar-SA"/>
      </w:rPr>
    </w:lvl>
    <w:lvl w:ilvl="6" w:tplc="699E4998">
      <w:numFmt w:val="bullet"/>
      <w:lvlText w:val="•"/>
      <w:lvlJc w:val="left"/>
      <w:pPr>
        <w:ind w:left="5587" w:hanging="356"/>
      </w:pPr>
      <w:rPr>
        <w:rFonts w:hint="default"/>
        <w:lang w:val="pl-PL" w:eastAsia="en-US" w:bidi="ar-SA"/>
      </w:rPr>
    </w:lvl>
    <w:lvl w:ilvl="7" w:tplc="C49E6E12">
      <w:numFmt w:val="bullet"/>
      <w:lvlText w:val="•"/>
      <w:lvlJc w:val="left"/>
      <w:pPr>
        <w:ind w:left="6537" w:hanging="356"/>
      </w:pPr>
      <w:rPr>
        <w:rFonts w:hint="default"/>
        <w:lang w:val="pl-PL" w:eastAsia="en-US" w:bidi="ar-SA"/>
      </w:rPr>
    </w:lvl>
    <w:lvl w:ilvl="8" w:tplc="048CDEF4">
      <w:numFmt w:val="bullet"/>
      <w:lvlText w:val="•"/>
      <w:lvlJc w:val="left"/>
      <w:pPr>
        <w:ind w:left="7486" w:hanging="356"/>
      </w:pPr>
      <w:rPr>
        <w:rFonts w:hint="default"/>
        <w:lang w:val="pl-PL" w:eastAsia="en-US" w:bidi="ar-SA"/>
      </w:rPr>
    </w:lvl>
  </w:abstractNum>
  <w:num w:numId="1">
    <w:abstractNumId w:val="16"/>
  </w:num>
  <w:num w:numId="2">
    <w:abstractNumId w:val="24"/>
  </w:num>
  <w:num w:numId="3">
    <w:abstractNumId w:val="27"/>
  </w:num>
  <w:num w:numId="4">
    <w:abstractNumId w:val="30"/>
  </w:num>
  <w:num w:numId="5">
    <w:abstractNumId w:val="19"/>
  </w:num>
  <w:num w:numId="6">
    <w:abstractNumId w:val="11"/>
  </w:num>
  <w:num w:numId="7">
    <w:abstractNumId w:val="10"/>
  </w:num>
  <w:num w:numId="8">
    <w:abstractNumId w:val="17"/>
  </w:num>
  <w:num w:numId="9">
    <w:abstractNumId w:val="6"/>
  </w:num>
  <w:num w:numId="10">
    <w:abstractNumId w:val="14"/>
  </w:num>
  <w:num w:numId="11">
    <w:abstractNumId w:val="5"/>
  </w:num>
  <w:num w:numId="12">
    <w:abstractNumId w:val="29"/>
  </w:num>
  <w:num w:numId="13">
    <w:abstractNumId w:val="21"/>
  </w:num>
  <w:num w:numId="14">
    <w:abstractNumId w:val="12"/>
  </w:num>
  <w:num w:numId="15">
    <w:abstractNumId w:val="25"/>
  </w:num>
  <w:num w:numId="16">
    <w:abstractNumId w:val="1"/>
  </w:num>
  <w:num w:numId="17">
    <w:abstractNumId w:val="22"/>
  </w:num>
  <w:num w:numId="18">
    <w:abstractNumId w:val="9"/>
  </w:num>
  <w:num w:numId="19">
    <w:abstractNumId w:val="8"/>
  </w:num>
  <w:num w:numId="20">
    <w:abstractNumId w:val="28"/>
  </w:num>
  <w:num w:numId="21">
    <w:abstractNumId w:val="2"/>
  </w:num>
  <w:num w:numId="22">
    <w:abstractNumId w:val="4"/>
  </w:num>
  <w:num w:numId="23">
    <w:abstractNumId w:val="3"/>
  </w:num>
  <w:num w:numId="24">
    <w:abstractNumId w:val="15"/>
  </w:num>
  <w:num w:numId="25">
    <w:abstractNumId w:val="13"/>
  </w:num>
  <w:num w:numId="26">
    <w:abstractNumId w:val="0"/>
  </w:num>
  <w:num w:numId="27">
    <w:abstractNumId w:val="20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25"/>
    <w:rsid w:val="000016E2"/>
    <w:rsid w:val="00003D81"/>
    <w:rsid w:val="00006BAF"/>
    <w:rsid w:val="00006E83"/>
    <w:rsid w:val="00034652"/>
    <w:rsid w:val="00037357"/>
    <w:rsid w:val="00042FF4"/>
    <w:rsid w:val="00053109"/>
    <w:rsid w:val="00053A03"/>
    <w:rsid w:val="00064EA2"/>
    <w:rsid w:val="00072FEA"/>
    <w:rsid w:val="000815E3"/>
    <w:rsid w:val="000960A0"/>
    <w:rsid w:val="000B5F54"/>
    <w:rsid w:val="000B6B75"/>
    <w:rsid w:val="000C0D8C"/>
    <w:rsid w:val="000C2337"/>
    <w:rsid w:val="000D1908"/>
    <w:rsid w:val="000D4872"/>
    <w:rsid w:val="000E62AD"/>
    <w:rsid w:val="000F2B47"/>
    <w:rsid w:val="00104A75"/>
    <w:rsid w:val="0010686A"/>
    <w:rsid w:val="001223D0"/>
    <w:rsid w:val="00126372"/>
    <w:rsid w:val="001304DA"/>
    <w:rsid w:val="00134898"/>
    <w:rsid w:val="00140F9E"/>
    <w:rsid w:val="001417E0"/>
    <w:rsid w:val="00166B96"/>
    <w:rsid w:val="00174B3C"/>
    <w:rsid w:val="00175175"/>
    <w:rsid w:val="00175795"/>
    <w:rsid w:val="00184411"/>
    <w:rsid w:val="001915E1"/>
    <w:rsid w:val="001A4D4E"/>
    <w:rsid w:val="001B37E2"/>
    <w:rsid w:val="001C4F7A"/>
    <w:rsid w:val="001D382A"/>
    <w:rsid w:val="001F6B87"/>
    <w:rsid w:val="00210000"/>
    <w:rsid w:val="00210886"/>
    <w:rsid w:val="00215F1E"/>
    <w:rsid w:val="002164B8"/>
    <w:rsid w:val="0022248A"/>
    <w:rsid w:val="0022637A"/>
    <w:rsid w:val="00250498"/>
    <w:rsid w:val="00252CB1"/>
    <w:rsid w:val="00252FB6"/>
    <w:rsid w:val="00257DE5"/>
    <w:rsid w:val="00260B5A"/>
    <w:rsid w:val="0029054C"/>
    <w:rsid w:val="002B43F5"/>
    <w:rsid w:val="002C2D1B"/>
    <w:rsid w:val="002D02E9"/>
    <w:rsid w:val="002D06C9"/>
    <w:rsid w:val="002D0803"/>
    <w:rsid w:val="002D7FDA"/>
    <w:rsid w:val="002E57E9"/>
    <w:rsid w:val="002F5640"/>
    <w:rsid w:val="00310930"/>
    <w:rsid w:val="00310E75"/>
    <w:rsid w:val="00314F76"/>
    <w:rsid w:val="00323DAE"/>
    <w:rsid w:val="003241DA"/>
    <w:rsid w:val="00332724"/>
    <w:rsid w:val="003416B7"/>
    <w:rsid w:val="00344C41"/>
    <w:rsid w:val="00381074"/>
    <w:rsid w:val="0038509B"/>
    <w:rsid w:val="00390E57"/>
    <w:rsid w:val="003949AF"/>
    <w:rsid w:val="00395E25"/>
    <w:rsid w:val="00396F11"/>
    <w:rsid w:val="003A1DCE"/>
    <w:rsid w:val="003C3B4B"/>
    <w:rsid w:val="003C6C1F"/>
    <w:rsid w:val="003E5FBF"/>
    <w:rsid w:val="003E7618"/>
    <w:rsid w:val="003F0002"/>
    <w:rsid w:val="00402711"/>
    <w:rsid w:val="00421E14"/>
    <w:rsid w:val="004336BE"/>
    <w:rsid w:val="004378EC"/>
    <w:rsid w:val="004422A7"/>
    <w:rsid w:val="0044404C"/>
    <w:rsid w:val="0045243D"/>
    <w:rsid w:val="00456662"/>
    <w:rsid w:val="00472727"/>
    <w:rsid w:val="0047546C"/>
    <w:rsid w:val="00485CF9"/>
    <w:rsid w:val="00497D1C"/>
    <w:rsid w:val="004A20BE"/>
    <w:rsid w:val="004B2DE8"/>
    <w:rsid w:val="004B6555"/>
    <w:rsid w:val="004C0D0E"/>
    <w:rsid w:val="004C6E9C"/>
    <w:rsid w:val="00507E12"/>
    <w:rsid w:val="00510B1C"/>
    <w:rsid w:val="005242C1"/>
    <w:rsid w:val="00527A7F"/>
    <w:rsid w:val="00531333"/>
    <w:rsid w:val="0053510B"/>
    <w:rsid w:val="00554C8E"/>
    <w:rsid w:val="00555344"/>
    <w:rsid w:val="0056192D"/>
    <w:rsid w:val="00563A70"/>
    <w:rsid w:val="00566666"/>
    <w:rsid w:val="005666C9"/>
    <w:rsid w:val="00575EED"/>
    <w:rsid w:val="00584F5D"/>
    <w:rsid w:val="005967EF"/>
    <w:rsid w:val="005A01EA"/>
    <w:rsid w:val="005A10AB"/>
    <w:rsid w:val="005A5F0F"/>
    <w:rsid w:val="005B0DE8"/>
    <w:rsid w:val="005C6038"/>
    <w:rsid w:val="005D2A73"/>
    <w:rsid w:val="005D7DB4"/>
    <w:rsid w:val="00602D44"/>
    <w:rsid w:val="00607111"/>
    <w:rsid w:val="00615E83"/>
    <w:rsid w:val="00616404"/>
    <w:rsid w:val="00627A71"/>
    <w:rsid w:val="00637484"/>
    <w:rsid w:val="00662A17"/>
    <w:rsid w:val="00685B6E"/>
    <w:rsid w:val="006A206D"/>
    <w:rsid w:val="006B0E02"/>
    <w:rsid w:val="006C4418"/>
    <w:rsid w:val="006C4C11"/>
    <w:rsid w:val="006D06D4"/>
    <w:rsid w:val="006D3385"/>
    <w:rsid w:val="006D3999"/>
    <w:rsid w:val="00714D0D"/>
    <w:rsid w:val="00715B52"/>
    <w:rsid w:val="00730713"/>
    <w:rsid w:val="00735011"/>
    <w:rsid w:val="00747909"/>
    <w:rsid w:val="00751E1C"/>
    <w:rsid w:val="00757D7C"/>
    <w:rsid w:val="00761B56"/>
    <w:rsid w:val="00775309"/>
    <w:rsid w:val="00777ABA"/>
    <w:rsid w:val="00797EC9"/>
    <w:rsid w:val="007B1675"/>
    <w:rsid w:val="007B598E"/>
    <w:rsid w:val="007C19A9"/>
    <w:rsid w:val="007C2287"/>
    <w:rsid w:val="007C371C"/>
    <w:rsid w:val="007D158E"/>
    <w:rsid w:val="007D3FF5"/>
    <w:rsid w:val="007F4527"/>
    <w:rsid w:val="007F5EE4"/>
    <w:rsid w:val="008141DC"/>
    <w:rsid w:val="0082414D"/>
    <w:rsid w:val="00830284"/>
    <w:rsid w:val="008512CD"/>
    <w:rsid w:val="00852456"/>
    <w:rsid w:val="008563F1"/>
    <w:rsid w:val="0086178A"/>
    <w:rsid w:val="008738F2"/>
    <w:rsid w:val="00874B54"/>
    <w:rsid w:val="00882E2F"/>
    <w:rsid w:val="00884041"/>
    <w:rsid w:val="0088471A"/>
    <w:rsid w:val="00887607"/>
    <w:rsid w:val="0088781E"/>
    <w:rsid w:val="008A2AEF"/>
    <w:rsid w:val="008A5F57"/>
    <w:rsid w:val="008B5896"/>
    <w:rsid w:val="008C0E6B"/>
    <w:rsid w:val="008C6010"/>
    <w:rsid w:val="008D3400"/>
    <w:rsid w:val="008E19F7"/>
    <w:rsid w:val="008E7C05"/>
    <w:rsid w:val="008F27A3"/>
    <w:rsid w:val="008F4AD2"/>
    <w:rsid w:val="00904648"/>
    <w:rsid w:val="00906054"/>
    <w:rsid w:val="0092023D"/>
    <w:rsid w:val="00924ECE"/>
    <w:rsid w:val="00927614"/>
    <w:rsid w:val="009431BA"/>
    <w:rsid w:val="00956FBD"/>
    <w:rsid w:val="00974369"/>
    <w:rsid w:val="00975399"/>
    <w:rsid w:val="009757DD"/>
    <w:rsid w:val="009804CA"/>
    <w:rsid w:val="00982FB6"/>
    <w:rsid w:val="00993C8C"/>
    <w:rsid w:val="009A7A36"/>
    <w:rsid w:val="009B6755"/>
    <w:rsid w:val="009D0479"/>
    <w:rsid w:val="009D2458"/>
    <w:rsid w:val="00A23A5D"/>
    <w:rsid w:val="00A26766"/>
    <w:rsid w:val="00A301B8"/>
    <w:rsid w:val="00A34954"/>
    <w:rsid w:val="00A46857"/>
    <w:rsid w:val="00A61E12"/>
    <w:rsid w:val="00A939C0"/>
    <w:rsid w:val="00AB5E68"/>
    <w:rsid w:val="00AC1871"/>
    <w:rsid w:val="00AD0473"/>
    <w:rsid w:val="00AD2CC4"/>
    <w:rsid w:val="00AD5604"/>
    <w:rsid w:val="00AD5706"/>
    <w:rsid w:val="00AD6222"/>
    <w:rsid w:val="00AF123A"/>
    <w:rsid w:val="00AF42AA"/>
    <w:rsid w:val="00AF7120"/>
    <w:rsid w:val="00B130ED"/>
    <w:rsid w:val="00B15126"/>
    <w:rsid w:val="00B22CF7"/>
    <w:rsid w:val="00B241CB"/>
    <w:rsid w:val="00B47645"/>
    <w:rsid w:val="00B50DD4"/>
    <w:rsid w:val="00B62B85"/>
    <w:rsid w:val="00B82CBB"/>
    <w:rsid w:val="00B90773"/>
    <w:rsid w:val="00B91F10"/>
    <w:rsid w:val="00B962D9"/>
    <w:rsid w:val="00BA2ECA"/>
    <w:rsid w:val="00BA76FE"/>
    <w:rsid w:val="00BB79CE"/>
    <w:rsid w:val="00BC7A4F"/>
    <w:rsid w:val="00BD2855"/>
    <w:rsid w:val="00BD3931"/>
    <w:rsid w:val="00BF17DD"/>
    <w:rsid w:val="00BF7B4A"/>
    <w:rsid w:val="00C05A8E"/>
    <w:rsid w:val="00C10ECE"/>
    <w:rsid w:val="00C217B8"/>
    <w:rsid w:val="00C22B63"/>
    <w:rsid w:val="00C23561"/>
    <w:rsid w:val="00C430E9"/>
    <w:rsid w:val="00C47B0B"/>
    <w:rsid w:val="00C5083F"/>
    <w:rsid w:val="00C52C2C"/>
    <w:rsid w:val="00C650C4"/>
    <w:rsid w:val="00C73D5B"/>
    <w:rsid w:val="00C849AC"/>
    <w:rsid w:val="00C86902"/>
    <w:rsid w:val="00C92D2D"/>
    <w:rsid w:val="00C94F0E"/>
    <w:rsid w:val="00CA2AC6"/>
    <w:rsid w:val="00CA6B01"/>
    <w:rsid w:val="00CB15C1"/>
    <w:rsid w:val="00CB38D5"/>
    <w:rsid w:val="00CC10DA"/>
    <w:rsid w:val="00CC54E4"/>
    <w:rsid w:val="00CD00EE"/>
    <w:rsid w:val="00CD40C0"/>
    <w:rsid w:val="00CD521B"/>
    <w:rsid w:val="00CE5489"/>
    <w:rsid w:val="00CF0D94"/>
    <w:rsid w:val="00D017F9"/>
    <w:rsid w:val="00D13E3A"/>
    <w:rsid w:val="00D15708"/>
    <w:rsid w:val="00D17D89"/>
    <w:rsid w:val="00D20396"/>
    <w:rsid w:val="00D21224"/>
    <w:rsid w:val="00D24692"/>
    <w:rsid w:val="00D27FC9"/>
    <w:rsid w:val="00D56E47"/>
    <w:rsid w:val="00D65E0C"/>
    <w:rsid w:val="00D66D8F"/>
    <w:rsid w:val="00D73892"/>
    <w:rsid w:val="00D77341"/>
    <w:rsid w:val="00D852B3"/>
    <w:rsid w:val="00D91F83"/>
    <w:rsid w:val="00DA447A"/>
    <w:rsid w:val="00DC4E83"/>
    <w:rsid w:val="00DD5AA3"/>
    <w:rsid w:val="00DE3F06"/>
    <w:rsid w:val="00DE5121"/>
    <w:rsid w:val="00DF0E21"/>
    <w:rsid w:val="00E13163"/>
    <w:rsid w:val="00E15A49"/>
    <w:rsid w:val="00E2516B"/>
    <w:rsid w:val="00E320A3"/>
    <w:rsid w:val="00E33F6C"/>
    <w:rsid w:val="00E40340"/>
    <w:rsid w:val="00E53A49"/>
    <w:rsid w:val="00E6483D"/>
    <w:rsid w:val="00E678C2"/>
    <w:rsid w:val="00E7636F"/>
    <w:rsid w:val="00E82509"/>
    <w:rsid w:val="00E84832"/>
    <w:rsid w:val="00E861F3"/>
    <w:rsid w:val="00E933E7"/>
    <w:rsid w:val="00EB07F9"/>
    <w:rsid w:val="00EC4069"/>
    <w:rsid w:val="00EC5E27"/>
    <w:rsid w:val="00ED6956"/>
    <w:rsid w:val="00ED7EEF"/>
    <w:rsid w:val="00EE56EC"/>
    <w:rsid w:val="00EE6CCB"/>
    <w:rsid w:val="00EF2A72"/>
    <w:rsid w:val="00F07791"/>
    <w:rsid w:val="00F140BF"/>
    <w:rsid w:val="00F17F54"/>
    <w:rsid w:val="00F252AE"/>
    <w:rsid w:val="00F3349A"/>
    <w:rsid w:val="00F43398"/>
    <w:rsid w:val="00F50A1F"/>
    <w:rsid w:val="00F51C01"/>
    <w:rsid w:val="00F63B7D"/>
    <w:rsid w:val="00F6451E"/>
    <w:rsid w:val="00F83E44"/>
    <w:rsid w:val="00F91188"/>
    <w:rsid w:val="00F91EF4"/>
    <w:rsid w:val="00FA155F"/>
    <w:rsid w:val="00FB2113"/>
    <w:rsid w:val="00FB301B"/>
    <w:rsid w:val="00FB3C63"/>
    <w:rsid w:val="00FB7A91"/>
    <w:rsid w:val="00FC5739"/>
    <w:rsid w:val="00FC58BE"/>
    <w:rsid w:val="00FE1CC3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251C0"/>
  <w15:docId w15:val="{21FFAB87-5969-4866-8A58-7F95175D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642" w:right="3719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07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36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75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Ppogrubienie">
    <w:name w:val="_P_ – pogrubienie"/>
    <w:rsid w:val="001C4F7A"/>
    <w:rPr>
      <w:rFonts w:ascii="Times New Roman" w:hAnsi="Times New Roman"/>
      <w:b/>
      <w:bCs/>
    </w:rPr>
  </w:style>
  <w:style w:type="numbering" w:customStyle="1" w:styleId="Zaimportowanystyl7">
    <w:name w:val="Zaimportowany styl 7"/>
    <w:rsid w:val="001C4F7A"/>
    <w:pPr>
      <w:numPr>
        <w:numId w:val="14"/>
      </w:numPr>
    </w:pPr>
  </w:style>
  <w:style w:type="character" w:styleId="Hipercze">
    <w:name w:val="Hyperlink"/>
    <w:basedOn w:val="Domylnaczcionkaakapitu"/>
    <w:uiPriority w:val="99"/>
    <w:unhideWhenUsed/>
    <w:rsid w:val="00B62B8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2B8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F0E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0E2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F0E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0E21"/>
    <w:rPr>
      <w:rFonts w:ascii="Times New Roman" w:eastAsia="Times New Roman" w:hAnsi="Times New Roman" w:cs="Times New Roman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07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E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EE4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ns@asp.wroc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79A4C9F33F4EA0BC3067D7C2BBA8" ma:contentTypeVersion="14" ma:contentTypeDescription="Utwórz nowy dokument." ma:contentTypeScope="" ma:versionID="927fada521279aac1f602403e26d7c2d">
  <xsd:schema xmlns:xsd="http://www.w3.org/2001/XMLSchema" xmlns:xs="http://www.w3.org/2001/XMLSchema" xmlns:p="http://schemas.microsoft.com/office/2006/metadata/properties" xmlns:ns3="10f02f02-3c32-441b-a810-efa61e6c113f" xmlns:ns4="72886712-945b-43ba-931e-29f4b16dfa06" targetNamespace="http://schemas.microsoft.com/office/2006/metadata/properties" ma:root="true" ma:fieldsID="2266808229f09d36ff85a2acf84acaa8" ns3:_="" ns4:_="">
    <xsd:import namespace="10f02f02-3c32-441b-a810-efa61e6c113f"/>
    <xsd:import namespace="72886712-945b-43ba-931e-29f4b16dfa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02f02-3c32-441b-a810-efa61e6c1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86712-945b-43ba-931e-29f4b16df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672A3-218A-4E69-8DB0-FEF460AF3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02f02-3c32-441b-a810-efa61e6c113f"/>
    <ds:schemaRef ds:uri="72886712-945b-43ba-931e-29f4b16df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39C3D-4AAF-4558-A0BE-1F91A544F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E2894-D3A6-4E08-B2E6-536E52DDD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A65F38-9FEF-44CD-ABF2-BA0ECD75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1786</Words>
  <Characters>10721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196/2020</vt:lpstr>
    </vt:vector>
  </TitlesOfParts>
  <Company/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196/2020</dc:title>
  <dc:creator>Michał Zatoń</dc:creator>
  <cp:lastModifiedBy>Marcin Woźniak</cp:lastModifiedBy>
  <cp:revision>3</cp:revision>
  <cp:lastPrinted>2021-04-06T07:16:00Z</cp:lastPrinted>
  <dcterms:created xsi:type="dcterms:W3CDTF">2021-11-29T09:07:00Z</dcterms:created>
  <dcterms:modified xsi:type="dcterms:W3CDTF">2021-12-23T10:37:00Z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2021-01-22T00:00:00Z</vt:filetime>
  </property>
  <property fmtid="{D5CDD505-2E9C-101B-9397-08002B2CF9AE}" pid="5" name="ContentTypeId">
    <vt:lpwstr>0x010100573179A4C9F33F4EA0BC3067D7C2BBA8</vt:lpwstr>
  </property>
</Properties>
</file>