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16035" w14:textId="1A1287E3" w:rsidR="00120D63" w:rsidRPr="00A01FB0" w:rsidRDefault="00120D63" w:rsidP="00120D63">
      <w:pPr>
        <w:rPr>
          <w:sz w:val="20"/>
          <w:szCs w:val="20"/>
        </w:rPr>
      </w:pPr>
      <w:r w:rsidRPr="00A01FB0">
        <w:rPr>
          <w:sz w:val="20"/>
          <w:szCs w:val="20"/>
        </w:rPr>
        <w:t>( dot. INFORMACJA nr</w:t>
      </w:r>
      <w:r w:rsidR="00684ABD" w:rsidRPr="00A01FB0">
        <w:rPr>
          <w:sz w:val="20"/>
          <w:szCs w:val="20"/>
        </w:rPr>
        <w:t xml:space="preserve"> 1/2023 z dnia 20.12.2023 r.)</w:t>
      </w:r>
    </w:p>
    <w:p w14:paraId="26C4BFB3" w14:textId="70E1BEEE" w:rsidR="00120D63" w:rsidRDefault="00684ABD" w:rsidP="004925BA">
      <w:pPr>
        <w:jc w:val="both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0783E">
        <w:rPr>
          <w:sz w:val="24"/>
          <w:szCs w:val="24"/>
        </w:rPr>
        <w:t>Załąc</w:t>
      </w:r>
      <w:r>
        <w:rPr>
          <w:sz w:val="24"/>
          <w:szCs w:val="24"/>
        </w:rPr>
        <w:t>znik nr 3 do ogłoszenia</w:t>
      </w:r>
      <w:r>
        <w:rPr>
          <w:sz w:val="24"/>
          <w:szCs w:val="24"/>
        </w:rPr>
        <w:t xml:space="preserve"> z dnia 12.04.2024 r.</w:t>
      </w:r>
    </w:p>
    <w:p w14:paraId="1EF146AD" w14:textId="77777777" w:rsidR="00684ABD" w:rsidRDefault="00684ABD" w:rsidP="004925BA">
      <w:pPr>
        <w:jc w:val="both"/>
        <w:rPr>
          <w:sz w:val="24"/>
          <w:szCs w:val="24"/>
        </w:rPr>
      </w:pPr>
    </w:p>
    <w:p w14:paraId="0D1B5AA7" w14:textId="65DEA052" w:rsidR="00120D63" w:rsidRDefault="00120D63" w:rsidP="00120D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WZÓR</w:t>
      </w:r>
    </w:p>
    <w:p w14:paraId="6D717AD4" w14:textId="77777777" w:rsidR="00120D63" w:rsidRDefault="00120D63" w:rsidP="00120D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UMOWA nr . . . . . . . . . . . . .</w:t>
      </w:r>
    </w:p>
    <w:p w14:paraId="3581FFC4" w14:textId="480D1957" w:rsidR="00120D63" w:rsidRDefault="006A0ED0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dniu …………………….</w:t>
      </w:r>
      <w:r w:rsidR="00120D63">
        <w:rPr>
          <w:sz w:val="24"/>
          <w:szCs w:val="24"/>
        </w:rPr>
        <w:t xml:space="preserve"> r. we Wrocławiu pomiędzy:</w:t>
      </w:r>
    </w:p>
    <w:p w14:paraId="573DD9A5" w14:textId="77777777" w:rsidR="00120D63" w:rsidRDefault="00120D63" w:rsidP="00120D63">
      <w:pPr>
        <w:spacing w:after="0" w:line="240" w:lineRule="auto"/>
        <w:jc w:val="both"/>
        <w:rPr>
          <w:sz w:val="16"/>
          <w:szCs w:val="16"/>
        </w:rPr>
      </w:pPr>
    </w:p>
    <w:p w14:paraId="7AD367CE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Akademią Sztuk Pięknych im. Eugeniusza Gepperta we Wrocławiu, plac Polski 3/4, 50-156 Wrocław,</w:t>
      </w:r>
    </w:p>
    <w:p w14:paraId="1B423403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NIP 896-00-07-502, REGON 000275814</w:t>
      </w:r>
    </w:p>
    <w:p w14:paraId="55D21966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reprezentowaną przez:</w:t>
      </w:r>
    </w:p>
    <w:p w14:paraId="782554BD" w14:textId="77777777" w:rsidR="00120D63" w:rsidRDefault="00120D63" w:rsidP="00120D63">
      <w:pPr>
        <w:spacing w:after="0" w:line="240" w:lineRule="auto"/>
        <w:jc w:val="both"/>
        <w:rPr>
          <w:sz w:val="16"/>
          <w:szCs w:val="16"/>
        </w:rPr>
      </w:pPr>
    </w:p>
    <w:p w14:paraId="4B30CC13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p.o. Kanclerza Akademii Sztuk Pięknych im. Eugeniusza Gepperta we Wrocławiu – Marcina Woźniaka </w:t>
      </w:r>
    </w:p>
    <w:p w14:paraId="2A11C0A8" w14:textId="77777777" w:rsidR="00120D63" w:rsidRDefault="00120D63" w:rsidP="00120D63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zwanym w dalszej części umowy </w:t>
      </w:r>
      <w:r>
        <w:rPr>
          <w:b/>
          <w:sz w:val="24"/>
          <w:szCs w:val="24"/>
        </w:rPr>
        <w:t>„Sprzedającym”,</w:t>
      </w:r>
    </w:p>
    <w:p w14:paraId="0618B903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7D7E629B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</w:p>
    <w:p w14:paraId="7499CF30" w14:textId="6D18F076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 . . . . . . . . . . . . . . . . . . . . . . . . . . . . . . . . . . . . . . . . . . . . . . . . . . . . . . . . . . . . . . . . . . . . . . . . . . . . . . . . . </w:t>
      </w:r>
      <w:r w:rsidR="00E876FB">
        <w:rPr>
          <w:sz w:val="24"/>
          <w:szCs w:val="24"/>
        </w:rPr>
        <w:t>. .</w:t>
      </w:r>
    </w:p>
    <w:p w14:paraId="4BAE6072" w14:textId="557E01F0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 . . . . . . . . . . . . . . . . . . . . . . . . . . . . . . . . . . . . . . . . . . . . . . . . . . . . . . . . . . . . . . . . . . . . . . . . . . . . . . . . . </w:t>
      </w:r>
      <w:r w:rsidR="00E876FB">
        <w:rPr>
          <w:sz w:val="24"/>
          <w:szCs w:val="24"/>
        </w:rPr>
        <w:t>. .</w:t>
      </w:r>
    </w:p>
    <w:p w14:paraId="7BB6C090" w14:textId="77777777" w:rsidR="00120D63" w:rsidRDefault="00120D63" w:rsidP="00120D63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zwaną /zwanym w dalszej części umowy </w:t>
      </w:r>
      <w:r>
        <w:rPr>
          <w:b/>
          <w:sz w:val="24"/>
          <w:szCs w:val="24"/>
        </w:rPr>
        <w:t>„Kupującym”.</w:t>
      </w:r>
    </w:p>
    <w:p w14:paraId="2D065BA2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</w:p>
    <w:p w14:paraId="67F6317D" w14:textId="5DE5D33C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wyniku dokonanego przez Sprzedającego wyboru ofert w trybie przetargu publicznego prowadzonego na podstawie Rozporządzenia Rady Ministrów z dnia 21 października 2021 r. </w:t>
      </w:r>
      <w:r>
        <w:rPr>
          <w:i/>
          <w:sz w:val="24"/>
          <w:szCs w:val="24"/>
        </w:rPr>
        <w:t>w</w:t>
      </w:r>
      <w:r w:rsidR="00367257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 xml:space="preserve"> sprawie szczegółowe</w:t>
      </w:r>
      <w:r w:rsidR="00C077E7">
        <w:rPr>
          <w:i/>
          <w:sz w:val="24"/>
          <w:szCs w:val="24"/>
        </w:rPr>
        <w:t>go sposobu gospodarowania</w:t>
      </w:r>
      <w:r>
        <w:rPr>
          <w:i/>
          <w:sz w:val="24"/>
          <w:szCs w:val="24"/>
        </w:rPr>
        <w:t xml:space="preserve"> składnikami </w:t>
      </w:r>
      <w:r w:rsidR="00C077E7">
        <w:rPr>
          <w:i/>
          <w:sz w:val="24"/>
          <w:szCs w:val="24"/>
        </w:rPr>
        <w:t xml:space="preserve">rzeczowymi </w:t>
      </w:r>
      <w:r>
        <w:rPr>
          <w:i/>
          <w:sz w:val="24"/>
          <w:szCs w:val="24"/>
        </w:rPr>
        <w:t xml:space="preserve">majątku </w:t>
      </w:r>
      <w:r w:rsidR="00C077E7">
        <w:rPr>
          <w:i/>
          <w:sz w:val="24"/>
          <w:szCs w:val="24"/>
        </w:rPr>
        <w:t xml:space="preserve">ruchomego </w:t>
      </w:r>
      <w:r>
        <w:rPr>
          <w:i/>
          <w:sz w:val="24"/>
          <w:szCs w:val="24"/>
        </w:rPr>
        <w:t>Skarbu Państwa</w:t>
      </w:r>
      <w:r w:rsidR="0026744A">
        <w:rPr>
          <w:sz w:val="24"/>
          <w:szCs w:val="24"/>
        </w:rPr>
        <w:t xml:space="preserve"> (Dz. U. 2023 poz. </w:t>
      </w:r>
      <w:r w:rsidR="00C077E7">
        <w:rPr>
          <w:sz w:val="24"/>
          <w:szCs w:val="24"/>
        </w:rPr>
        <w:t>2023 tj. z 25.10.2023 r.</w:t>
      </w:r>
      <w:r>
        <w:rPr>
          <w:sz w:val="24"/>
          <w:szCs w:val="24"/>
        </w:rPr>
        <w:t>) została zawarta umowa następującej treści:</w:t>
      </w:r>
    </w:p>
    <w:p w14:paraId="6AD567DE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</w:p>
    <w:p w14:paraId="17FE993A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1</w:t>
      </w:r>
    </w:p>
    <w:p w14:paraId="1D48F700" w14:textId="77777777" w:rsidR="00120D63" w:rsidRDefault="00120D63" w:rsidP="00120D63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Sprzedający </w:t>
      </w:r>
      <w:r>
        <w:rPr>
          <w:rFonts w:ascii="Calibri" w:hAnsi="Calibri" w:cs="Calibri"/>
          <w:sz w:val="24"/>
          <w:szCs w:val="24"/>
        </w:rPr>
        <w:t xml:space="preserve">sprzedaje a kupujący nabywa wymieniony pojazd marki </w:t>
      </w:r>
      <w:r>
        <w:rPr>
          <w:b/>
          <w:sz w:val="24"/>
          <w:szCs w:val="24"/>
        </w:rPr>
        <w:t>Volkswagen model Crafter GP TDI-CR MR’12 e5 3.5t, numer rejestracyjny DW 162PR, rok produkcji 2011, numer identyfikacyjny (VIN) WV1ZZZ2EZC6021601, przebieg 426940 km, pojemność silnika 1968 ccm.</w:t>
      </w:r>
    </w:p>
    <w:p w14:paraId="133885EE" w14:textId="77777777" w:rsidR="00120D63" w:rsidRDefault="00120D63" w:rsidP="00120D63">
      <w:pPr>
        <w:spacing w:after="0" w:line="240" w:lineRule="auto"/>
        <w:jc w:val="both"/>
        <w:rPr>
          <w:b/>
          <w:sz w:val="24"/>
          <w:szCs w:val="24"/>
        </w:rPr>
      </w:pPr>
    </w:p>
    <w:p w14:paraId="7A76C783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2</w:t>
      </w:r>
    </w:p>
    <w:p w14:paraId="39D0D471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Sprzedający oświadcza, że pojazd będący przedmiotem niniejszej umowy stanowi jego własność oraz jest wolny od wad prawnych i jakichkolwiek obciążeń i zabezpieczeń.</w:t>
      </w:r>
    </w:p>
    <w:p w14:paraId="1B72C39A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CC6A88A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3</w:t>
      </w:r>
    </w:p>
    <w:p w14:paraId="0C3C7573" w14:textId="77777777" w:rsidR="00120D63" w:rsidRDefault="00120D63" w:rsidP="00120D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t>Kupujący oświadcza, że stan techniczny pojazdu jest mu znany i nie będzie z tego tytułu występował z żadnymi roszczeniami wobec Sprzedającego.</w:t>
      </w:r>
    </w:p>
    <w:p w14:paraId="067282EA" w14:textId="44B2C209" w:rsidR="00120D63" w:rsidRDefault="00120D63" w:rsidP="00120D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Kupujący oświadcza, że sprawdził oznaczenia numerowe pojazdu i dowodu rejestracyjnego i</w:t>
      </w:r>
      <w:r w:rsidR="00367257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 xml:space="preserve"> nie wnosi do nich żadnych zastrzeżeń.</w:t>
      </w:r>
    </w:p>
    <w:p w14:paraId="7214FF15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2A8AABB0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4</w:t>
      </w:r>
    </w:p>
    <w:p w14:paraId="24E93783" w14:textId="46E27DB5" w:rsidR="00120D63" w:rsidRDefault="00120D63" w:rsidP="00120D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Sprzedający </w:t>
      </w:r>
      <w:r w:rsidR="008E06D9">
        <w:rPr>
          <w:rFonts w:ascii="Calibri" w:hAnsi="Calibri" w:cs="Calibri"/>
          <w:sz w:val="24"/>
          <w:szCs w:val="24"/>
        </w:rPr>
        <w:t xml:space="preserve">z zastrzeżeniem postanowień ust. 3 </w:t>
      </w:r>
      <w:r>
        <w:rPr>
          <w:rFonts w:ascii="Calibri" w:hAnsi="Calibri" w:cs="Calibri"/>
          <w:sz w:val="24"/>
          <w:szCs w:val="24"/>
        </w:rPr>
        <w:t>przen</w:t>
      </w:r>
      <w:r w:rsidR="008E06D9">
        <w:rPr>
          <w:rFonts w:ascii="Calibri" w:hAnsi="Calibri" w:cs="Calibri"/>
          <w:sz w:val="24"/>
          <w:szCs w:val="24"/>
        </w:rPr>
        <w:t>osi</w:t>
      </w:r>
      <w:r>
        <w:rPr>
          <w:rFonts w:ascii="Calibri" w:hAnsi="Calibri" w:cs="Calibri"/>
          <w:sz w:val="24"/>
          <w:szCs w:val="24"/>
        </w:rPr>
        <w:t xml:space="preserve"> na Kupującego własność pojazdu określonego w § 1 niniejszej umowy zgodnie z ofertą za kwotę brutto ……………………. PLN stanowiącą cenę sprzedaży, a Kupując</w:t>
      </w:r>
      <w:r w:rsidR="008E06D9"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 xml:space="preserve"> zobowiązuje się odebrać pojazd i zapłacić umówioną cenę.</w:t>
      </w:r>
    </w:p>
    <w:p w14:paraId="22035563" w14:textId="7498152C" w:rsidR="00120D63" w:rsidRDefault="00120D63" w:rsidP="00120D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Kupujący, tytułem ceny za przedmiotowy pojazd zapłaci Sprzedającemu kwotę brutto ……………….. (słownie złotych brutto: ………………………………………………………………………………….) </w:t>
      </w:r>
      <w:r>
        <w:rPr>
          <w:rFonts w:ascii="Calibri" w:hAnsi="Calibri" w:cs="Calibri"/>
          <w:sz w:val="24"/>
          <w:szCs w:val="24"/>
        </w:rPr>
        <w:lastRenderedPageBreak/>
        <w:t xml:space="preserve">w kasie Sprzedającego (w siedzibie </w:t>
      </w:r>
      <w:r>
        <w:rPr>
          <w:sz w:val="24"/>
          <w:szCs w:val="24"/>
        </w:rPr>
        <w:t>Akademii Sztuk Pięknych im. Eugeniusza Gepperta we</w:t>
      </w:r>
      <w:r w:rsidR="008F1619">
        <w:rPr>
          <w:sz w:val="24"/>
          <w:szCs w:val="24"/>
        </w:rPr>
        <w:t> </w:t>
      </w:r>
      <w:r>
        <w:rPr>
          <w:sz w:val="24"/>
          <w:szCs w:val="24"/>
        </w:rPr>
        <w:t xml:space="preserve"> Wrocławiu, plac Polski 3/4, 50-156 Wrocław) lub przelewem na konto Sprzedającego:</w:t>
      </w:r>
    </w:p>
    <w:p w14:paraId="74EF84AA" w14:textId="77777777" w:rsidR="00120D63" w:rsidRDefault="00120D63" w:rsidP="00120D63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51 1160 2202 0000 0005 8270 7307 na podstawie wystawionej przez Sprzedającego faktury w ciągu 7 dni od zawarcia umowy.</w:t>
      </w:r>
    </w:p>
    <w:p w14:paraId="23C15576" w14:textId="77777777" w:rsidR="00120D63" w:rsidRDefault="00120D63" w:rsidP="00120D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Sprzedający zastrzega sobie prawo własności rzeczy sprzedanej do czasu zapłaty przez Kupującego ceny, zgodnie z ust. 2.</w:t>
      </w:r>
    </w:p>
    <w:p w14:paraId="4AF85254" w14:textId="77777777" w:rsidR="00120D63" w:rsidRDefault="00120D63" w:rsidP="00120D63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37B3EC7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5</w:t>
      </w:r>
    </w:p>
    <w:p w14:paraId="1A241F1A" w14:textId="722F267B" w:rsidR="00120D63" w:rsidRDefault="00120D63" w:rsidP="00120D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t xml:space="preserve">Wydanie przedmiotu sprzedaży Kupującemu nastąpi niezwłocznie po uiszczeniu przez kupującego należnej kwoty, o której mowa w </w:t>
      </w:r>
      <w:r>
        <w:rPr>
          <w:rFonts w:ascii="Calibri" w:hAnsi="Calibri" w:cs="Calibri"/>
          <w:sz w:val="24"/>
          <w:szCs w:val="24"/>
        </w:rPr>
        <w:t>§ 4 niniejszej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umowy, w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sz w:val="24"/>
          <w:szCs w:val="24"/>
        </w:rPr>
        <w:t>Akademii Sztuk Pięknych im.</w:t>
      </w:r>
      <w:r w:rsidR="00367257">
        <w:rPr>
          <w:sz w:val="24"/>
          <w:szCs w:val="24"/>
        </w:rPr>
        <w:t> </w:t>
      </w:r>
      <w:r>
        <w:rPr>
          <w:sz w:val="24"/>
          <w:szCs w:val="24"/>
        </w:rPr>
        <w:t>Eugeniusza Gepperta we Wrocławiu, plac Polski 3/4, 50-156 Wrocław, oraz po</w:t>
      </w:r>
      <w:r w:rsidR="00374864">
        <w:rPr>
          <w:sz w:val="24"/>
          <w:szCs w:val="24"/>
        </w:rPr>
        <w:t> </w:t>
      </w:r>
      <w:r>
        <w:rPr>
          <w:sz w:val="24"/>
          <w:szCs w:val="24"/>
        </w:rPr>
        <w:t xml:space="preserve"> podpisaniu protokołu zdawczo-odbiorczego.</w:t>
      </w:r>
    </w:p>
    <w:p w14:paraId="76C9F4DF" w14:textId="77777777" w:rsidR="00120D63" w:rsidRDefault="00120D63" w:rsidP="00120D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Datą wniesienia należytej kwoty jest data uznania wskazanego rachunku bankowego Sprzedającego.</w:t>
      </w:r>
    </w:p>
    <w:p w14:paraId="3CC3F357" w14:textId="6243D0EE" w:rsidR="00120D63" w:rsidRDefault="00120D63" w:rsidP="00120D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 xml:space="preserve">Sprzedający wyda Kupującemu wszystkie posiadane dokumenty dotyczące pojazdu, niezbędne do prawidłowego korzystania z pojazdu, a w szczególności: dowód rejestracyjny i </w:t>
      </w:r>
      <w:r w:rsidR="00367257">
        <w:rPr>
          <w:sz w:val="24"/>
          <w:szCs w:val="24"/>
        </w:rPr>
        <w:t> </w:t>
      </w:r>
      <w:r>
        <w:rPr>
          <w:sz w:val="24"/>
          <w:szCs w:val="24"/>
        </w:rPr>
        <w:t>kartę pojazdu.</w:t>
      </w:r>
    </w:p>
    <w:p w14:paraId="445B32D6" w14:textId="77777777" w:rsidR="00120D63" w:rsidRDefault="00120D63" w:rsidP="00120D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Z chwilą wydania pojazdu na Kupującego przechodzi niebezpieczeństwo przypadkowej utraty bądź uszkodzenia samochodu, a także ciężary związane z używaniem pojazdu.</w:t>
      </w:r>
    </w:p>
    <w:p w14:paraId="79BA1A99" w14:textId="77777777" w:rsidR="00120D63" w:rsidRDefault="00120D63" w:rsidP="00120D63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739B5E22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6</w:t>
      </w:r>
    </w:p>
    <w:p w14:paraId="2A77369D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Strony umowy ustalają, że wszelkie koszty i opłaty związane z realizacją niniejszej umowy oraz zapłaty podatku od czynności cywilnoprawnych obciążającego Kupującego.</w:t>
      </w:r>
    </w:p>
    <w:p w14:paraId="3A76ED0B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14:paraId="7F7087D3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7</w:t>
      </w:r>
    </w:p>
    <w:p w14:paraId="745C8FB8" w14:textId="6003E14F" w:rsidR="00A02FFE" w:rsidRPr="00A02FFE" w:rsidRDefault="00120D63" w:rsidP="00120D6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Jeżeli Kupujący nie zapłaci</w:t>
      </w:r>
      <w:r>
        <w:t xml:space="preserve"> całej ceny w terminie określonym w </w:t>
      </w:r>
      <w:r>
        <w:rPr>
          <w:rFonts w:ascii="Calibri" w:hAnsi="Calibri" w:cs="Calibri"/>
          <w:sz w:val="24"/>
          <w:szCs w:val="24"/>
        </w:rPr>
        <w:t>§</w:t>
      </w:r>
      <w:r w:rsidR="0009545D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4 ust</w:t>
      </w:r>
      <w:r w:rsidR="00A02FFE">
        <w:rPr>
          <w:sz w:val="24"/>
          <w:szCs w:val="24"/>
        </w:rPr>
        <w:t>. 2 niniejszej umowy Sprzedającemu przysługuje</w:t>
      </w:r>
      <w:r>
        <w:rPr>
          <w:sz w:val="24"/>
          <w:szCs w:val="24"/>
        </w:rPr>
        <w:t xml:space="preserve"> prawo odstąpienia od umowy, po wyznaczeniu dodatkowego </w:t>
      </w:r>
    </w:p>
    <w:p w14:paraId="1B1798C6" w14:textId="573A585B" w:rsidR="00120D63" w:rsidRDefault="00120D63" w:rsidP="00A02FFE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2-dniowego terminu do zapłaty zaległości z zagrożeniem, iż w razie bezskutecznego upływu wyznaczonego terminu</w:t>
      </w:r>
      <w:r w:rsidR="00A02FFE">
        <w:rPr>
          <w:sz w:val="24"/>
          <w:szCs w:val="24"/>
        </w:rPr>
        <w:t xml:space="preserve"> Sprzedający</w:t>
      </w:r>
      <w:r>
        <w:rPr>
          <w:sz w:val="24"/>
          <w:szCs w:val="24"/>
        </w:rPr>
        <w:t xml:space="preserve"> będzie uprawniony do odstąpienia od umowy. Sprzedający będzie mógł odstąpić od umowy w terminie 14 dni od dnia upływu dodatkowego 2-dniowego terminu do zapłaty zaległości.</w:t>
      </w:r>
    </w:p>
    <w:p w14:paraId="734CA5CA" w14:textId="77777777" w:rsidR="00120D63" w:rsidRDefault="00120D63" w:rsidP="00120D6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W sprawach nieuregulowanych niniejszą umową mają zastosowanie przepisy Kodeksu Cywilnego.</w:t>
      </w:r>
    </w:p>
    <w:p w14:paraId="5E81299F" w14:textId="77777777" w:rsidR="00120D63" w:rsidRDefault="00120D63" w:rsidP="00120D6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Umowę sporządzono w trzech jednobrzmiących egzemplarzach, z których dwa egzemplarze otrzymuje Sprzedający oraz jeden egzemplarz otrzymuje kupujący.</w:t>
      </w:r>
    </w:p>
    <w:p w14:paraId="1C26A0B1" w14:textId="77777777" w:rsidR="00120D63" w:rsidRDefault="00120D63" w:rsidP="00120D63">
      <w:pPr>
        <w:spacing w:after="0" w:line="240" w:lineRule="auto"/>
        <w:jc w:val="both"/>
      </w:pPr>
    </w:p>
    <w:p w14:paraId="10EF574F" w14:textId="77777777" w:rsidR="00120D63" w:rsidRDefault="00120D63" w:rsidP="00120D63">
      <w:pPr>
        <w:spacing w:after="0" w:line="240" w:lineRule="auto"/>
        <w:jc w:val="both"/>
      </w:pPr>
    </w:p>
    <w:p w14:paraId="48F51D3B" w14:textId="77777777" w:rsidR="00120D63" w:rsidRDefault="00120D63" w:rsidP="00120D63">
      <w:pPr>
        <w:spacing w:after="0" w:line="24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SPRZEDAJĄCY: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KUPUJĄCY:</w:t>
      </w:r>
    </w:p>
    <w:p w14:paraId="7E6F4EB9" w14:textId="77777777" w:rsidR="00AF41E7" w:rsidRDefault="00AF41E7"/>
    <w:sectPr w:rsidR="00AF41E7" w:rsidSect="00E876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955DD"/>
    <w:multiLevelType w:val="hybridMultilevel"/>
    <w:tmpl w:val="8A36E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C48B9"/>
    <w:multiLevelType w:val="hybridMultilevel"/>
    <w:tmpl w:val="E23A6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B2B7B"/>
    <w:multiLevelType w:val="hybridMultilevel"/>
    <w:tmpl w:val="892CB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CC28DE"/>
    <w:multiLevelType w:val="hybridMultilevel"/>
    <w:tmpl w:val="E23A6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C40"/>
    <w:rsid w:val="0009545D"/>
    <w:rsid w:val="00120D63"/>
    <w:rsid w:val="0026744A"/>
    <w:rsid w:val="00367257"/>
    <w:rsid w:val="00374864"/>
    <w:rsid w:val="00491C40"/>
    <w:rsid w:val="004925BA"/>
    <w:rsid w:val="005E1585"/>
    <w:rsid w:val="00684ABD"/>
    <w:rsid w:val="006A0ED0"/>
    <w:rsid w:val="008E06D9"/>
    <w:rsid w:val="008F1619"/>
    <w:rsid w:val="009A7E09"/>
    <w:rsid w:val="00A01FB0"/>
    <w:rsid w:val="00A02FFE"/>
    <w:rsid w:val="00AF41E7"/>
    <w:rsid w:val="00B0783E"/>
    <w:rsid w:val="00B71420"/>
    <w:rsid w:val="00BD38CA"/>
    <w:rsid w:val="00C077E7"/>
    <w:rsid w:val="00E8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ECDC"/>
  <w15:chartTrackingRefBased/>
  <w15:docId w15:val="{1A6A75A7-4D2C-4096-8FD6-2F8F55A5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0D6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D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7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2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AB26AB2515124DA32FEBD91013F896" ma:contentTypeVersion="11" ma:contentTypeDescription="Utwórz nowy dokument." ma:contentTypeScope="" ma:versionID="89d9ac33311c5d5931069ca251576638">
  <xsd:schema xmlns:xsd="http://www.w3.org/2001/XMLSchema" xmlns:xs="http://www.w3.org/2001/XMLSchema" xmlns:p="http://schemas.microsoft.com/office/2006/metadata/properties" xmlns:ns3="f1a2fc17-756b-4d0c-a2b6-19065aebf275" targetNamespace="http://schemas.microsoft.com/office/2006/metadata/properties" ma:root="true" ma:fieldsID="743e11c74be4e0078b1af16badc12e8d" ns3:_="">
    <xsd:import namespace="f1a2fc17-756b-4d0c-a2b6-19065aebf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fc17-756b-4d0c-a2b6-19065aebf2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4D68C-3BB9-495C-B41A-FE8D7B52369A}">
  <ds:schemaRefs>
    <ds:schemaRef ds:uri="f1a2fc17-756b-4d0c-a2b6-19065aebf27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C5A5C81-4D22-4002-BD86-7CF7BF7B16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67AE-BE46-4346-B037-458E8A0D20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a2fc17-756b-4d0c-a2b6-19065aebf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632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Maliga</dc:creator>
  <cp:keywords/>
  <dc:description/>
  <cp:lastModifiedBy>Katarzyna Maliga</cp:lastModifiedBy>
  <cp:revision>19</cp:revision>
  <cp:lastPrinted>2023-12-21T08:28:00Z</cp:lastPrinted>
  <dcterms:created xsi:type="dcterms:W3CDTF">2023-12-21T08:24:00Z</dcterms:created>
  <dcterms:modified xsi:type="dcterms:W3CDTF">2024-04-12T07:42:00Z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0x01010002AB26AB2515124DA32FEBD91013F896</vt:lpwstr>
  </property>
</Properties>
</file>