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416F6F" w14:textId="755FC357" w:rsidR="00094BE5" w:rsidRDefault="00094BE5" w:rsidP="00094BE5">
      <w:pPr>
        <w:jc w:val="both"/>
        <w:rPr>
          <w:rFonts w:cs="Arial"/>
          <w:b/>
        </w:rPr>
      </w:pPr>
      <w:r>
        <w:rPr>
          <w:rFonts w:cs="Arial"/>
          <w:b/>
        </w:rPr>
        <w:t>OŚWIADCZENIE W SPRAWIE WSKAZANIA NADANYCH STOPNI NAUKOWYCH, POBIERANEGO STYPENDIUM ORAZ ZATRUDNIENIA</w:t>
      </w:r>
    </w:p>
    <w:p w14:paraId="75D5D3C4" w14:textId="77777777" w:rsidR="00A73FCF" w:rsidRDefault="00A73FCF" w:rsidP="00094BE5">
      <w:pPr>
        <w:jc w:val="both"/>
        <w:rPr>
          <w:rFonts w:cs="Arial"/>
          <w:b/>
        </w:rPr>
      </w:pPr>
    </w:p>
    <w:p w14:paraId="68794222" w14:textId="4BA45765" w:rsidR="00594681" w:rsidRPr="00594681" w:rsidRDefault="00594681" w:rsidP="00094BE5">
      <w:pPr>
        <w:jc w:val="both"/>
        <w:rPr>
          <w:rFonts w:cs="Arial"/>
          <w:b/>
          <w:color w:val="767171" w:themeColor="background2" w:themeShade="80"/>
        </w:rPr>
      </w:pPr>
      <w:r w:rsidRPr="00594681">
        <w:rPr>
          <w:rFonts w:cs="Arial"/>
          <w:b/>
          <w:color w:val="767171" w:themeColor="background2" w:themeShade="80"/>
        </w:rPr>
        <w:t>DECLARATION ON CONFERRED ACADEMIC DEGREES, RECEIVING SCHOLARSHIP AND EMPLOYMENT</w:t>
      </w:r>
    </w:p>
    <w:p w14:paraId="334105D2" w14:textId="77777777" w:rsidR="00094BE5" w:rsidRDefault="00094BE5" w:rsidP="00094BE5">
      <w:pPr>
        <w:jc w:val="both"/>
        <w:rPr>
          <w:rFonts w:cs="Arial"/>
          <w:b/>
        </w:rPr>
      </w:pPr>
    </w:p>
    <w:p w14:paraId="608915B7" w14:textId="77777777" w:rsidR="00094BE5" w:rsidRDefault="00094BE5" w:rsidP="00094BE5">
      <w:pPr>
        <w:jc w:val="both"/>
        <w:rPr>
          <w:rFonts w:cs="Arial"/>
          <w:sz w:val="22"/>
          <w:szCs w:val="22"/>
        </w:rPr>
      </w:pPr>
      <w:r>
        <w:rPr>
          <w:rFonts w:cs="Arial"/>
          <w:sz w:val="22"/>
          <w:szCs w:val="22"/>
        </w:rPr>
        <w:t>Świadoma/y odpowiedzialności karnej za przestępstwo określone w:</w:t>
      </w:r>
    </w:p>
    <w:p w14:paraId="0612F1D0" w14:textId="0855F4A4" w:rsidR="00094BE5" w:rsidRDefault="00094BE5" w:rsidP="00094BE5">
      <w:pPr>
        <w:jc w:val="both"/>
        <w:rPr>
          <w:rFonts w:cs="Arial"/>
          <w:sz w:val="22"/>
          <w:szCs w:val="22"/>
        </w:rPr>
      </w:pPr>
      <w:r>
        <w:rPr>
          <w:rFonts w:cs="Arial"/>
          <w:sz w:val="22"/>
          <w:szCs w:val="22"/>
        </w:rPr>
        <w:t>a) Art. 286 k</w:t>
      </w:r>
      <w:r w:rsidR="00EF69B1">
        <w:rPr>
          <w:rFonts w:cs="Arial"/>
          <w:sz w:val="22"/>
          <w:szCs w:val="22"/>
        </w:rPr>
        <w:t xml:space="preserve">odeksu </w:t>
      </w:r>
      <w:r>
        <w:rPr>
          <w:rFonts w:cs="Arial"/>
          <w:sz w:val="22"/>
          <w:szCs w:val="22"/>
        </w:rPr>
        <w:t>k</w:t>
      </w:r>
      <w:r w:rsidR="00EF69B1">
        <w:rPr>
          <w:rFonts w:cs="Arial"/>
          <w:sz w:val="22"/>
          <w:szCs w:val="22"/>
        </w:rPr>
        <w:t>arnego:</w:t>
      </w:r>
      <w:r>
        <w:rPr>
          <w:rFonts w:cs="Arial"/>
          <w:sz w:val="22"/>
          <w:szCs w:val="22"/>
        </w:rPr>
        <w:t xml:space="preserve"> „Kto, w celu osiągnięcia korzyści majątkowej, doprowadza inna osobę do niekorzystnego rozporządzenia własnym lub cudzym mieniem za pomocą wprowadzenia jej w błąd albo wyzyskania błędu lub niezdolności do należytego pojmowanie przedsiębranego działania, podlega karze pozbawienia wolności od 6 miesięcy do lat 8”</w:t>
      </w:r>
    </w:p>
    <w:p w14:paraId="1FD3745C" w14:textId="513D89AC" w:rsidR="00094BE5" w:rsidRDefault="00094BE5" w:rsidP="00094BE5">
      <w:pPr>
        <w:jc w:val="both"/>
      </w:pPr>
      <w:r>
        <w:rPr>
          <w:rFonts w:cs="Arial"/>
          <w:sz w:val="22"/>
          <w:szCs w:val="22"/>
        </w:rPr>
        <w:t xml:space="preserve">b) art. 233 </w:t>
      </w:r>
      <w:r>
        <w:rPr>
          <w:bCs/>
          <w:sz w:val="22"/>
          <w:szCs w:val="22"/>
        </w:rPr>
        <w:t>§ 1 k</w:t>
      </w:r>
      <w:r w:rsidR="00EF69B1">
        <w:rPr>
          <w:bCs/>
          <w:sz w:val="22"/>
          <w:szCs w:val="22"/>
        </w:rPr>
        <w:t xml:space="preserve">odeksu </w:t>
      </w:r>
      <w:r>
        <w:rPr>
          <w:bCs/>
          <w:sz w:val="22"/>
          <w:szCs w:val="22"/>
        </w:rPr>
        <w:t>k</w:t>
      </w:r>
      <w:r w:rsidR="00EF69B1">
        <w:rPr>
          <w:bCs/>
          <w:sz w:val="22"/>
          <w:szCs w:val="22"/>
        </w:rPr>
        <w:t>arnego:</w:t>
      </w:r>
      <w:r>
        <w:rPr>
          <w:bCs/>
          <w:sz w:val="22"/>
          <w:szCs w:val="22"/>
        </w:rPr>
        <w:t xml:space="preserve"> „Kto, składając zeznanie mające służyć za dowód w postępowaniu sądowym lub w</w:t>
      </w:r>
      <w:r w:rsidR="00EF69B1">
        <w:rPr>
          <w:bCs/>
          <w:sz w:val="22"/>
          <w:szCs w:val="22"/>
        </w:rPr>
        <w:t xml:space="preserve"> </w:t>
      </w:r>
      <w:r>
        <w:rPr>
          <w:bCs/>
          <w:sz w:val="22"/>
          <w:szCs w:val="22"/>
        </w:rPr>
        <w:t>innym postępowaniu prowadzonym na podstawie ustawy, zeznaje nieprawdę lub zataja prawdę, podlega karze pozbawienia wolności do lat 3”</w:t>
      </w:r>
      <w:r>
        <w:rPr>
          <w:rFonts w:cs="Arial"/>
          <w:sz w:val="22"/>
          <w:szCs w:val="22"/>
        </w:rPr>
        <w:t>, a także, że</w:t>
      </w:r>
    </w:p>
    <w:p w14:paraId="0E239EF4" w14:textId="6ECB5458" w:rsidR="00094BE5" w:rsidRDefault="00094BE5" w:rsidP="00094BE5">
      <w:pPr>
        <w:jc w:val="both"/>
        <w:rPr>
          <w:rFonts w:cs="Arial"/>
          <w:sz w:val="22"/>
          <w:szCs w:val="22"/>
        </w:rPr>
      </w:pPr>
      <w:r>
        <w:rPr>
          <w:rFonts w:cs="Arial"/>
          <w:sz w:val="22"/>
          <w:szCs w:val="22"/>
        </w:rPr>
        <w:t xml:space="preserve">c) za złożenie fałszywego oświadczenia (ustawa o ograniczaniu barier administracyjnych dla obywateli i przedsiębiorców Dz. U. z 2011 </w:t>
      </w:r>
      <w:r w:rsidR="00CF4FF8">
        <w:rPr>
          <w:rFonts w:cs="Arial"/>
          <w:sz w:val="22"/>
          <w:szCs w:val="22"/>
        </w:rPr>
        <w:t>n</w:t>
      </w:r>
      <w:r>
        <w:rPr>
          <w:rFonts w:cs="Arial"/>
          <w:sz w:val="22"/>
          <w:szCs w:val="22"/>
        </w:rPr>
        <w:t xml:space="preserve">r 106, poz. 622), w związku z art. 209 </w:t>
      </w:r>
      <w:r w:rsidR="00CF4FF8">
        <w:rPr>
          <w:rFonts w:cs="Arial"/>
          <w:sz w:val="22"/>
          <w:szCs w:val="22"/>
        </w:rPr>
        <w:t>ustawy z dnia</w:t>
      </w:r>
      <w:r>
        <w:rPr>
          <w:sz w:val="22"/>
          <w:szCs w:val="22"/>
        </w:rPr>
        <w:t xml:space="preserve"> 20 lipca 2018 r. - </w:t>
      </w:r>
      <w:r>
        <w:rPr>
          <w:i/>
          <w:sz w:val="22"/>
          <w:szCs w:val="22"/>
        </w:rPr>
        <w:t>Prawo o szkolnictwie wyższym i nauce</w:t>
      </w:r>
      <w:r>
        <w:rPr>
          <w:sz w:val="22"/>
          <w:szCs w:val="22"/>
        </w:rPr>
        <w:t xml:space="preserve"> </w:t>
      </w:r>
      <w:r w:rsidRPr="00684D7B">
        <w:rPr>
          <w:rFonts w:cs="Arial"/>
          <w:sz w:val="22"/>
          <w:szCs w:val="22"/>
        </w:rPr>
        <w:t>(</w:t>
      </w:r>
      <w:r w:rsidR="00F66A8E" w:rsidRPr="00684D7B">
        <w:rPr>
          <w:rFonts w:cs="Arial"/>
          <w:sz w:val="22"/>
          <w:szCs w:val="22"/>
        </w:rPr>
        <w:t>Dz.U.202</w:t>
      </w:r>
      <w:r w:rsidR="005B52FD" w:rsidRPr="00684D7B">
        <w:rPr>
          <w:rFonts w:cs="Arial"/>
          <w:sz w:val="22"/>
          <w:szCs w:val="22"/>
        </w:rPr>
        <w:t>4</w:t>
      </w:r>
      <w:r w:rsidR="00F66A8E" w:rsidRPr="00684D7B">
        <w:rPr>
          <w:rFonts w:cs="Arial"/>
          <w:sz w:val="22"/>
          <w:szCs w:val="22"/>
        </w:rPr>
        <w:t>.</w:t>
      </w:r>
      <w:r w:rsidR="005B52FD" w:rsidRPr="00684D7B">
        <w:rPr>
          <w:rFonts w:cs="Arial"/>
          <w:sz w:val="22"/>
          <w:szCs w:val="22"/>
        </w:rPr>
        <w:t>1571</w:t>
      </w:r>
      <w:r w:rsidR="00F66A8E" w:rsidRPr="00684D7B">
        <w:rPr>
          <w:rFonts w:cs="Arial"/>
          <w:sz w:val="22"/>
          <w:szCs w:val="22"/>
        </w:rPr>
        <w:t xml:space="preserve"> t.j.</w:t>
      </w:r>
      <w:r w:rsidRPr="00684D7B">
        <w:rPr>
          <w:rFonts w:cs="Arial"/>
          <w:sz w:val="22"/>
          <w:szCs w:val="22"/>
        </w:rPr>
        <w:t>)</w:t>
      </w:r>
      <w:r>
        <w:rPr>
          <w:rFonts w:cs="Arial"/>
          <w:sz w:val="22"/>
          <w:szCs w:val="22"/>
        </w:rPr>
        <w:t xml:space="preserve"> oświadczam, że:</w:t>
      </w:r>
    </w:p>
    <w:p w14:paraId="026AD20E" w14:textId="570908A0" w:rsidR="00594681" w:rsidRDefault="00594681" w:rsidP="00094BE5">
      <w:pPr>
        <w:jc w:val="both"/>
        <w:rPr>
          <w:rFonts w:cs="Arial"/>
          <w:sz w:val="22"/>
          <w:szCs w:val="22"/>
        </w:rPr>
      </w:pPr>
    </w:p>
    <w:p w14:paraId="7D3DA7F4" w14:textId="6AC208A6" w:rsidR="00594681" w:rsidRPr="00A103F9" w:rsidRDefault="00594681" w:rsidP="00094BE5">
      <w:pPr>
        <w:jc w:val="both"/>
        <w:rPr>
          <w:color w:val="767171" w:themeColor="background2" w:themeShade="80"/>
          <w:sz w:val="22"/>
          <w:szCs w:val="22"/>
        </w:rPr>
      </w:pPr>
      <w:r w:rsidRPr="00A103F9">
        <w:rPr>
          <w:color w:val="767171" w:themeColor="background2" w:themeShade="80"/>
          <w:sz w:val="22"/>
          <w:szCs w:val="22"/>
        </w:rPr>
        <w:t xml:space="preserve">Being aware of the criminal liability for the crime specified in: </w:t>
      </w:r>
    </w:p>
    <w:p w14:paraId="46C96741" w14:textId="2F29C5BA" w:rsidR="00594681" w:rsidRPr="00A103F9" w:rsidRDefault="00594681" w:rsidP="00094BE5">
      <w:pPr>
        <w:jc w:val="both"/>
        <w:rPr>
          <w:color w:val="767171" w:themeColor="background2" w:themeShade="80"/>
          <w:sz w:val="22"/>
          <w:szCs w:val="22"/>
        </w:rPr>
      </w:pPr>
      <w:r w:rsidRPr="00A103F9">
        <w:rPr>
          <w:color w:val="767171" w:themeColor="background2" w:themeShade="80"/>
          <w:sz w:val="22"/>
          <w:szCs w:val="22"/>
        </w:rPr>
        <w:t xml:space="preserve">a) Art. 286 </w:t>
      </w:r>
      <w:r w:rsidR="00EF69B1" w:rsidRPr="00A103F9">
        <w:rPr>
          <w:color w:val="767171" w:themeColor="background2" w:themeShade="80"/>
          <w:sz w:val="22"/>
          <w:szCs w:val="22"/>
        </w:rPr>
        <w:t xml:space="preserve">of the </w:t>
      </w:r>
      <w:r w:rsidRPr="00A103F9">
        <w:rPr>
          <w:color w:val="767171" w:themeColor="background2" w:themeShade="80"/>
          <w:sz w:val="22"/>
          <w:szCs w:val="22"/>
        </w:rPr>
        <w:t>Criminal Code</w:t>
      </w:r>
      <w:r w:rsidR="00EF69B1" w:rsidRPr="00A103F9">
        <w:rPr>
          <w:color w:val="767171" w:themeColor="background2" w:themeShade="80"/>
          <w:sz w:val="22"/>
          <w:szCs w:val="22"/>
        </w:rPr>
        <w:t>: „</w:t>
      </w:r>
      <w:r w:rsidRPr="00A103F9">
        <w:rPr>
          <w:color w:val="767171" w:themeColor="background2" w:themeShade="80"/>
          <w:sz w:val="22"/>
          <w:szCs w:val="22"/>
        </w:rPr>
        <w:t>Who, in order to gain material benefits, leads another person to an unfavorable regulation of their own or someone else's property by means of misleading or exploiting a mistake or inability to properly understand the action taken, is subject to imprisonment of 6 months up to 8 years</w:t>
      </w:r>
      <w:r w:rsidR="00EF69B1" w:rsidRPr="00A103F9">
        <w:rPr>
          <w:color w:val="767171" w:themeColor="background2" w:themeShade="80"/>
          <w:sz w:val="22"/>
          <w:szCs w:val="22"/>
        </w:rPr>
        <w:t>”</w:t>
      </w:r>
      <w:r w:rsidRPr="00A103F9">
        <w:rPr>
          <w:color w:val="767171" w:themeColor="background2" w:themeShade="80"/>
          <w:sz w:val="22"/>
          <w:szCs w:val="22"/>
        </w:rPr>
        <w:t xml:space="preserve"> </w:t>
      </w:r>
    </w:p>
    <w:p w14:paraId="684C2BF1" w14:textId="6696517E" w:rsidR="00594681" w:rsidRPr="00A103F9" w:rsidRDefault="00594681" w:rsidP="00094BE5">
      <w:pPr>
        <w:jc w:val="both"/>
        <w:rPr>
          <w:color w:val="767171" w:themeColor="background2" w:themeShade="80"/>
          <w:sz w:val="22"/>
          <w:szCs w:val="22"/>
        </w:rPr>
      </w:pPr>
      <w:r w:rsidRPr="00A103F9">
        <w:rPr>
          <w:color w:val="767171" w:themeColor="background2" w:themeShade="80"/>
          <w:sz w:val="22"/>
          <w:szCs w:val="22"/>
        </w:rPr>
        <w:t xml:space="preserve">b) art. 233 § 1 </w:t>
      </w:r>
      <w:r w:rsidR="00EF69B1" w:rsidRPr="00A103F9">
        <w:rPr>
          <w:color w:val="767171" w:themeColor="background2" w:themeShade="80"/>
          <w:sz w:val="22"/>
          <w:szCs w:val="22"/>
        </w:rPr>
        <w:t>of the Criminal Code:</w:t>
      </w:r>
      <w:r w:rsidRPr="00A103F9">
        <w:rPr>
          <w:color w:val="767171" w:themeColor="background2" w:themeShade="80"/>
          <w:sz w:val="22"/>
          <w:szCs w:val="22"/>
        </w:rPr>
        <w:t xml:space="preserve"> </w:t>
      </w:r>
      <w:r w:rsidR="00EF69B1" w:rsidRPr="00A103F9">
        <w:rPr>
          <w:color w:val="767171" w:themeColor="background2" w:themeShade="80"/>
          <w:sz w:val="22"/>
          <w:szCs w:val="22"/>
        </w:rPr>
        <w:t>„</w:t>
      </w:r>
      <w:r w:rsidRPr="00A103F9">
        <w:rPr>
          <w:color w:val="767171" w:themeColor="background2" w:themeShade="80"/>
          <w:sz w:val="22"/>
          <w:szCs w:val="22"/>
        </w:rPr>
        <w:t xml:space="preserve">Whoever, in giving testimony which is to serve as evidence in court proceedings or other proceedings conducted on the basis of a law, gives false testimony or conceals the truth shall be subject to imprisonment </w:t>
      </w:r>
      <w:r w:rsidR="00EF69B1" w:rsidRPr="00A103F9">
        <w:rPr>
          <w:color w:val="767171" w:themeColor="background2" w:themeShade="80"/>
          <w:sz w:val="22"/>
          <w:szCs w:val="22"/>
        </w:rPr>
        <w:t xml:space="preserve">of up </w:t>
      </w:r>
      <w:r w:rsidRPr="00A103F9">
        <w:rPr>
          <w:color w:val="767171" w:themeColor="background2" w:themeShade="80"/>
          <w:sz w:val="22"/>
          <w:szCs w:val="22"/>
        </w:rPr>
        <w:t xml:space="preserve">to </w:t>
      </w:r>
      <w:r w:rsidR="00EF69B1" w:rsidRPr="00A103F9">
        <w:rPr>
          <w:color w:val="767171" w:themeColor="background2" w:themeShade="80"/>
          <w:sz w:val="22"/>
          <w:szCs w:val="22"/>
        </w:rPr>
        <w:t>3 years”</w:t>
      </w:r>
      <w:r w:rsidRPr="00A103F9">
        <w:rPr>
          <w:color w:val="767171" w:themeColor="background2" w:themeShade="80"/>
          <w:sz w:val="22"/>
          <w:szCs w:val="22"/>
        </w:rPr>
        <w:t xml:space="preserve">, and </w:t>
      </w:r>
    </w:p>
    <w:p w14:paraId="109CBC0B" w14:textId="4D84C991" w:rsidR="00594681" w:rsidRPr="00A103F9" w:rsidRDefault="00594681" w:rsidP="00094BE5">
      <w:pPr>
        <w:jc w:val="both"/>
        <w:rPr>
          <w:color w:val="767171" w:themeColor="background2" w:themeShade="80"/>
          <w:sz w:val="22"/>
          <w:szCs w:val="22"/>
        </w:rPr>
      </w:pPr>
      <w:r w:rsidRPr="00A103F9">
        <w:rPr>
          <w:color w:val="767171" w:themeColor="background2" w:themeShade="80"/>
          <w:sz w:val="22"/>
          <w:szCs w:val="22"/>
        </w:rPr>
        <w:t xml:space="preserve">c) for making a false statement (Act on limiting administrative barriers for citizens and entrepreneurs Journal of Laws of the Republic of Poland of 2011 No. 106, item. 622) in relation with art. 209 of the Act of 20 July 2018 - Law on Higher Education and Science (Journal of Laws </w:t>
      </w:r>
      <w:r w:rsidRPr="00684D7B">
        <w:rPr>
          <w:color w:val="767171" w:themeColor="background2" w:themeShade="80"/>
          <w:sz w:val="22"/>
          <w:szCs w:val="22"/>
        </w:rPr>
        <w:t>20</w:t>
      </w:r>
      <w:r w:rsidR="00EF69B1" w:rsidRPr="00684D7B">
        <w:rPr>
          <w:color w:val="767171" w:themeColor="background2" w:themeShade="80"/>
          <w:sz w:val="22"/>
          <w:szCs w:val="22"/>
        </w:rPr>
        <w:t>2</w:t>
      </w:r>
      <w:r w:rsidR="005B52FD" w:rsidRPr="00684D7B">
        <w:rPr>
          <w:color w:val="767171" w:themeColor="background2" w:themeShade="80"/>
          <w:sz w:val="22"/>
          <w:szCs w:val="22"/>
        </w:rPr>
        <w:t>4</w:t>
      </w:r>
      <w:r w:rsidRPr="00684D7B">
        <w:rPr>
          <w:color w:val="767171" w:themeColor="background2" w:themeShade="80"/>
          <w:sz w:val="22"/>
          <w:szCs w:val="22"/>
        </w:rPr>
        <w:t xml:space="preserve">, item </w:t>
      </w:r>
      <w:r w:rsidR="005B52FD" w:rsidRPr="00684D7B">
        <w:rPr>
          <w:color w:val="767171" w:themeColor="background2" w:themeShade="80"/>
          <w:sz w:val="22"/>
          <w:szCs w:val="22"/>
        </w:rPr>
        <w:t>1571</w:t>
      </w:r>
      <w:r w:rsidR="00EF69B1" w:rsidRPr="00A103F9">
        <w:rPr>
          <w:color w:val="767171" w:themeColor="background2" w:themeShade="80"/>
          <w:sz w:val="22"/>
          <w:szCs w:val="22"/>
        </w:rPr>
        <w:t>, consolidated text</w:t>
      </w:r>
      <w:r w:rsidRPr="00A103F9">
        <w:rPr>
          <w:color w:val="767171" w:themeColor="background2" w:themeShade="80"/>
          <w:sz w:val="22"/>
          <w:szCs w:val="22"/>
        </w:rPr>
        <w:t>) I declare that:</w:t>
      </w:r>
    </w:p>
    <w:p w14:paraId="0795AC98" w14:textId="77777777" w:rsidR="00094BE5" w:rsidRDefault="00094BE5" w:rsidP="00094BE5">
      <w:pPr>
        <w:jc w:val="both"/>
        <w:rPr>
          <w:rFonts w:cs="Arial"/>
        </w:rPr>
      </w:pPr>
    </w:p>
    <w:p w14:paraId="140AEE4E" w14:textId="77777777" w:rsidR="00094BE5" w:rsidRDefault="00094BE5" w:rsidP="00094BE5">
      <w:pPr>
        <w:pStyle w:val="Akapitzlist"/>
        <w:numPr>
          <w:ilvl w:val="1"/>
          <w:numId w:val="1"/>
        </w:numPr>
        <w:rPr>
          <w:rFonts w:cs="Arial"/>
        </w:rPr>
      </w:pPr>
      <w:r>
        <w:rPr>
          <w:rFonts w:cs="Arial"/>
        </w:rPr>
        <w:t xml:space="preserve">jestem / nie jestem* wpisany na listę doktorantów w innej szkole doktorskiej  </w:t>
      </w:r>
    </w:p>
    <w:p w14:paraId="0264EAD3" w14:textId="5C48E7E7" w:rsidR="00094BE5" w:rsidRDefault="00094BE5" w:rsidP="00A103F9">
      <w:pPr>
        <w:pStyle w:val="Akapitzlist"/>
        <w:ind w:left="644"/>
        <w:jc w:val="both"/>
        <w:rPr>
          <w:rFonts w:cs="Arial"/>
          <w:sz w:val="20"/>
          <w:szCs w:val="20"/>
        </w:rPr>
      </w:pPr>
      <w:r>
        <w:rPr>
          <w:rFonts w:cs="Arial"/>
          <w:sz w:val="20"/>
          <w:szCs w:val="20"/>
        </w:rPr>
        <w:t xml:space="preserve">Zgodnie z art. 200 ust. 7 ustawy </w:t>
      </w:r>
      <w:r>
        <w:rPr>
          <w:sz w:val="20"/>
          <w:szCs w:val="20"/>
        </w:rPr>
        <w:t xml:space="preserve">z 20 lipca 2018 r. - </w:t>
      </w:r>
      <w:r>
        <w:rPr>
          <w:i/>
          <w:sz w:val="20"/>
          <w:szCs w:val="20"/>
        </w:rPr>
        <w:t>Prawo o szkolnictwie wyższym i nauce</w:t>
      </w:r>
      <w:r>
        <w:rPr>
          <w:sz w:val="20"/>
          <w:szCs w:val="20"/>
        </w:rPr>
        <w:t xml:space="preserve"> </w:t>
      </w:r>
      <w:r w:rsidRPr="00684D7B">
        <w:rPr>
          <w:sz w:val="20"/>
          <w:szCs w:val="20"/>
        </w:rPr>
        <w:t>(</w:t>
      </w:r>
      <w:r w:rsidR="00F66A8E" w:rsidRPr="00684D7B">
        <w:rPr>
          <w:sz w:val="20"/>
          <w:szCs w:val="20"/>
        </w:rPr>
        <w:t>Dz.U.202</w:t>
      </w:r>
      <w:r w:rsidR="005B52FD" w:rsidRPr="00684D7B">
        <w:rPr>
          <w:sz w:val="20"/>
          <w:szCs w:val="20"/>
        </w:rPr>
        <w:t>4</w:t>
      </w:r>
      <w:r w:rsidR="00F66A8E" w:rsidRPr="00684D7B">
        <w:rPr>
          <w:sz w:val="20"/>
          <w:szCs w:val="20"/>
        </w:rPr>
        <w:t>.</w:t>
      </w:r>
      <w:r w:rsidR="005B52FD" w:rsidRPr="00684D7B">
        <w:rPr>
          <w:sz w:val="20"/>
          <w:szCs w:val="20"/>
        </w:rPr>
        <w:t xml:space="preserve">1571 </w:t>
      </w:r>
      <w:r w:rsidR="00F66A8E" w:rsidRPr="00684D7B">
        <w:rPr>
          <w:sz w:val="20"/>
          <w:szCs w:val="20"/>
        </w:rPr>
        <w:t>t.j.</w:t>
      </w:r>
      <w:r w:rsidRPr="00684D7B">
        <w:rPr>
          <w:sz w:val="20"/>
          <w:szCs w:val="20"/>
        </w:rPr>
        <w:t>)</w:t>
      </w:r>
      <w:r w:rsidRPr="00684D7B">
        <w:rPr>
          <w:rFonts w:cs="Arial"/>
          <w:sz w:val="20"/>
          <w:szCs w:val="20"/>
        </w:rPr>
        <w:t xml:space="preserve"> jednocześnie</w:t>
      </w:r>
      <w:r>
        <w:rPr>
          <w:rFonts w:cs="Arial"/>
          <w:sz w:val="20"/>
          <w:szCs w:val="20"/>
        </w:rPr>
        <w:t xml:space="preserve"> można być doktorantem tylko w jednej szkole doktorskiej. W przypadku zdawania do różnych szkół doktorskich, należy wybrać tylko jedną.</w:t>
      </w:r>
    </w:p>
    <w:p w14:paraId="228A4654" w14:textId="2DB8BAD7" w:rsidR="00EF69B1" w:rsidRDefault="00EF69B1" w:rsidP="00094BE5">
      <w:pPr>
        <w:pStyle w:val="Akapitzlist"/>
        <w:ind w:left="644"/>
        <w:rPr>
          <w:rFonts w:cs="Arial"/>
          <w:sz w:val="20"/>
          <w:szCs w:val="20"/>
        </w:rPr>
      </w:pPr>
    </w:p>
    <w:p w14:paraId="6C325251" w14:textId="77777777" w:rsidR="00EF69B1" w:rsidRPr="00EF69B1" w:rsidRDefault="00EF69B1" w:rsidP="00094BE5">
      <w:pPr>
        <w:pStyle w:val="Akapitzlist"/>
        <w:ind w:left="644"/>
        <w:rPr>
          <w:color w:val="767171" w:themeColor="background2" w:themeShade="80"/>
        </w:rPr>
      </w:pPr>
      <w:r w:rsidRPr="00EF69B1">
        <w:rPr>
          <w:color w:val="767171" w:themeColor="background2" w:themeShade="80"/>
        </w:rPr>
        <w:t xml:space="preserve">I am/ I am not *enrolled on a list of members of any other doctoral school </w:t>
      </w:r>
    </w:p>
    <w:p w14:paraId="22E49808" w14:textId="1D195A4D" w:rsidR="00EF69B1" w:rsidRPr="00A73FCF" w:rsidRDefault="00EF69B1" w:rsidP="00A103F9">
      <w:pPr>
        <w:pStyle w:val="Akapitzlist"/>
        <w:ind w:left="644"/>
        <w:jc w:val="both"/>
        <w:rPr>
          <w:color w:val="767171" w:themeColor="background2" w:themeShade="80"/>
          <w:sz w:val="20"/>
          <w:szCs w:val="20"/>
        </w:rPr>
      </w:pPr>
      <w:r w:rsidRPr="00A73FCF">
        <w:rPr>
          <w:color w:val="767171" w:themeColor="background2" w:themeShade="80"/>
          <w:sz w:val="20"/>
          <w:szCs w:val="20"/>
        </w:rPr>
        <w:t xml:space="preserve">According to the art. 200 sec. 7 of the Act of 20 July 2018 - Law on Higher Education and Science (Journal of Laws </w:t>
      </w:r>
      <w:r w:rsidRPr="00684D7B">
        <w:rPr>
          <w:color w:val="767171" w:themeColor="background2" w:themeShade="80"/>
          <w:sz w:val="20"/>
          <w:szCs w:val="20"/>
        </w:rPr>
        <w:t>202</w:t>
      </w:r>
      <w:r w:rsidR="005B52FD" w:rsidRPr="00684D7B">
        <w:rPr>
          <w:color w:val="767171" w:themeColor="background2" w:themeShade="80"/>
          <w:sz w:val="20"/>
          <w:szCs w:val="20"/>
        </w:rPr>
        <w:t>4</w:t>
      </w:r>
      <w:r w:rsidRPr="00684D7B">
        <w:rPr>
          <w:color w:val="767171" w:themeColor="background2" w:themeShade="80"/>
          <w:sz w:val="20"/>
          <w:szCs w:val="20"/>
        </w:rPr>
        <w:t xml:space="preserve"> item </w:t>
      </w:r>
      <w:r w:rsidR="005B52FD" w:rsidRPr="00684D7B">
        <w:rPr>
          <w:color w:val="767171" w:themeColor="background2" w:themeShade="80"/>
          <w:sz w:val="20"/>
          <w:szCs w:val="20"/>
        </w:rPr>
        <w:t>1571</w:t>
      </w:r>
      <w:bookmarkStart w:id="0" w:name="_GoBack"/>
      <w:bookmarkEnd w:id="0"/>
      <w:r w:rsidRPr="00A73FCF">
        <w:rPr>
          <w:color w:val="767171" w:themeColor="background2" w:themeShade="80"/>
          <w:sz w:val="20"/>
          <w:szCs w:val="20"/>
        </w:rPr>
        <w:t>, consolidated text ) there is a possibility of being a member of only one doctoral school at the same time. In the case of admission to various doctoral schools, only one may be chosen.</w:t>
      </w:r>
    </w:p>
    <w:p w14:paraId="749154E0" w14:textId="77777777" w:rsidR="00094BE5" w:rsidRDefault="00094BE5" w:rsidP="00094BE5">
      <w:pPr>
        <w:pStyle w:val="Akapitzlist"/>
        <w:ind w:left="644"/>
        <w:rPr>
          <w:rFonts w:cs="Arial"/>
        </w:rPr>
      </w:pPr>
    </w:p>
    <w:p w14:paraId="1E480FE8" w14:textId="77777777" w:rsidR="00A73FCF" w:rsidRDefault="00A73FCF" w:rsidP="00F37EC7">
      <w:pPr>
        <w:pStyle w:val="Akapitzlist"/>
        <w:ind w:left="644"/>
        <w:jc w:val="both"/>
        <w:rPr>
          <w:rFonts w:cs="Arial"/>
        </w:rPr>
      </w:pPr>
    </w:p>
    <w:p w14:paraId="5F7314A7" w14:textId="77777777" w:rsidR="00094BE5" w:rsidRDefault="00094BE5" w:rsidP="00394225">
      <w:pPr>
        <w:pStyle w:val="Akapitzlist"/>
        <w:numPr>
          <w:ilvl w:val="1"/>
          <w:numId w:val="2"/>
        </w:numPr>
        <w:rPr>
          <w:rFonts w:cs="Arial"/>
        </w:rPr>
      </w:pPr>
      <w:r>
        <w:rPr>
          <w:rFonts w:cs="Arial"/>
        </w:rPr>
        <w:t>jestem / nie jestem* absolwentem studiów doktoranckich / szkoły doktorskiej</w:t>
      </w:r>
    </w:p>
    <w:p w14:paraId="5CEC2F12" w14:textId="631BD68C" w:rsidR="00094BE5" w:rsidRDefault="00094BE5" w:rsidP="00094BE5">
      <w:pPr>
        <w:pStyle w:val="Akapitzlist"/>
        <w:ind w:left="644"/>
        <w:rPr>
          <w:rFonts w:cs="Arial"/>
          <w:sz w:val="20"/>
          <w:szCs w:val="20"/>
        </w:rPr>
      </w:pPr>
      <w:r>
        <w:rPr>
          <w:rFonts w:cs="Arial"/>
          <w:sz w:val="20"/>
          <w:szCs w:val="20"/>
        </w:rPr>
        <w:t>Należy podać nazwę studiów doktoranckich i zakres lat kształcenia:</w:t>
      </w:r>
    </w:p>
    <w:p w14:paraId="6C0230CF" w14:textId="77777777" w:rsidR="00EF69B1" w:rsidRDefault="00EF69B1" w:rsidP="00094BE5">
      <w:pPr>
        <w:pStyle w:val="Akapitzlist"/>
        <w:ind w:left="644"/>
        <w:rPr>
          <w:rFonts w:cs="Arial"/>
        </w:rPr>
      </w:pPr>
    </w:p>
    <w:p w14:paraId="0A1FF6CA" w14:textId="5119F614" w:rsidR="00EF69B1" w:rsidRPr="00EF69B1" w:rsidRDefault="00EF69B1" w:rsidP="00094BE5">
      <w:pPr>
        <w:pStyle w:val="Akapitzlist"/>
        <w:ind w:left="644"/>
        <w:rPr>
          <w:rFonts w:cs="Arial"/>
          <w:color w:val="767171" w:themeColor="background2" w:themeShade="80"/>
        </w:rPr>
      </w:pPr>
      <w:r w:rsidRPr="00EF69B1">
        <w:rPr>
          <w:rFonts w:cs="Arial"/>
          <w:color w:val="767171" w:themeColor="background2" w:themeShade="80"/>
        </w:rPr>
        <w:t xml:space="preserve">I am/ I am not * a graduate of doctoral studies/ a doctoral school </w:t>
      </w:r>
    </w:p>
    <w:p w14:paraId="17904FC5" w14:textId="1920606D" w:rsidR="00EF69B1" w:rsidRPr="00A73FCF" w:rsidRDefault="00EF69B1" w:rsidP="00094BE5">
      <w:pPr>
        <w:pStyle w:val="Akapitzlist"/>
        <w:ind w:left="644"/>
        <w:rPr>
          <w:rFonts w:cs="Arial"/>
          <w:color w:val="767171" w:themeColor="background2" w:themeShade="80"/>
          <w:sz w:val="20"/>
          <w:szCs w:val="20"/>
        </w:rPr>
      </w:pPr>
      <w:r w:rsidRPr="00A73FCF">
        <w:rPr>
          <w:rFonts w:cs="Arial"/>
          <w:color w:val="767171" w:themeColor="background2" w:themeShade="80"/>
          <w:sz w:val="20"/>
          <w:szCs w:val="20"/>
        </w:rPr>
        <w:t>The name of the doctoral studies and the scope of years of education should be given:</w:t>
      </w:r>
    </w:p>
    <w:p w14:paraId="6BD6AEA9" w14:textId="753C2ECE" w:rsidR="00094BE5" w:rsidRDefault="00094BE5" w:rsidP="00094BE5">
      <w:pPr>
        <w:pStyle w:val="Akapitzlist"/>
        <w:ind w:left="644"/>
        <w:rPr>
          <w:rFonts w:cs="Arial"/>
        </w:rPr>
      </w:pPr>
      <w:r>
        <w:rPr>
          <w:rFonts w:cs="Arial"/>
        </w:rPr>
        <w:t>……………………………………………………………………………………………</w:t>
      </w:r>
    </w:p>
    <w:p w14:paraId="20DC8BC0" w14:textId="239C2796" w:rsidR="009A61E1" w:rsidRDefault="009A61E1" w:rsidP="00094BE5">
      <w:pPr>
        <w:pStyle w:val="Akapitzlist"/>
        <w:ind w:left="644"/>
        <w:rPr>
          <w:rFonts w:cs="Arial"/>
        </w:rPr>
      </w:pPr>
      <w:r>
        <w:rPr>
          <w:rFonts w:cs="Arial"/>
        </w:rPr>
        <w:t>……………………………………………………………………………………………</w:t>
      </w:r>
    </w:p>
    <w:p w14:paraId="3B4B0168" w14:textId="77777777" w:rsidR="00EF69B1" w:rsidRDefault="00EF69B1" w:rsidP="00094BE5">
      <w:pPr>
        <w:pStyle w:val="Akapitzlist"/>
        <w:ind w:left="644"/>
        <w:rPr>
          <w:rFonts w:cs="Arial"/>
        </w:rPr>
      </w:pPr>
    </w:p>
    <w:p w14:paraId="25F78388" w14:textId="77777777" w:rsidR="00094BE5" w:rsidRDefault="00094BE5" w:rsidP="00394225">
      <w:pPr>
        <w:pStyle w:val="Akapitzlist"/>
        <w:numPr>
          <w:ilvl w:val="1"/>
          <w:numId w:val="2"/>
        </w:numPr>
        <w:rPr>
          <w:rFonts w:cs="Arial"/>
        </w:rPr>
      </w:pPr>
      <w:r>
        <w:rPr>
          <w:rFonts w:cs="Arial"/>
        </w:rPr>
        <w:t xml:space="preserve">posiadam / nie posiadam*  stopień doktora </w:t>
      </w:r>
    </w:p>
    <w:p w14:paraId="20ACDF13" w14:textId="0E0C7F2C" w:rsidR="00A73FCF" w:rsidRDefault="00094BE5" w:rsidP="00094BE5">
      <w:pPr>
        <w:pStyle w:val="Akapitzlist"/>
        <w:ind w:left="644"/>
        <w:rPr>
          <w:rFonts w:cs="Arial"/>
        </w:rPr>
      </w:pPr>
      <w:r>
        <w:rPr>
          <w:rFonts w:cs="Arial"/>
          <w:sz w:val="20"/>
          <w:szCs w:val="20"/>
        </w:rPr>
        <w:t>W przypadku posiadania</w:t>
      </w:r>
      <w:r w:rsidR="00A73FCF">
        <w:rPr>
          <w:rFonts w:cs="Arial"/>
          <w:sz w:val="20"/>
          <w:szCs w:val="20"/>
        </w:rPr>
        <w:t xml:space="preserve"> stopnia doktora</w:t>
      </w:r>
      <w:r>
        <w:rPr>
          <w:rFonts w:cs="Arial"/>
          <w:sz w:val="20"/>
          <w:szCs w:val="20"/>
        </w:rPr>
        <w:t>, należy podać</w:t>
      </w:r>
      <w:r w:rsidR="009A61E1">
        <w:rPr>
          <w:rFonts w:cs="Arial"/>
          <w:sz w:val="20"/>
          <w:szCs w:val="20"/>
        </w:rPr>
        <w:t xml:space="preserve"> stopień,</w:t>
      </w:r>
      <w:r>
        <w:rPr>
          <w:rFonts w:cs="Arial"/>
          <w:sz w:val="20"/>
          <w:szCs w:val="20"/>
        </w:rPr>
        <w:t xml:space="preserve"> datę nadania i nazwę uczelni, która stopień nadała</w:t>
      </w:r>
      <w:r w:rsidR="009A61E1">
        <w:rPr>
          <w:rFonts w:cs="Arial"/>
          <w:sz w:val="20"/>
          <w:szCs w:val="20"/>
        </w:rPr>
        <w:t>:</w:t>
      </w:r>
    </w:p>
    <w:p w14:paraId="6AD2AC48" w14:textId="77777777" w:rsidR="00A73FCF" w:rsidRDefault="00A73FCF" w:rsidP="00094BE5">
      <w:pPr>
        <w:pStyle w:val="Akapitzlist"/>
        <w:ind w:left="644"/>
        <w:rPr>
          <w:rFonts w:cs="Arial"/>
        </w:rPr>
      </w:pPr>
    </w:p>
    <w:p w14:paraId="128D6EC6" w14:textId="77777777" w:rsidR="00A73FCF" w:rsidRPr="005B52FD" w:rsidRDefault="00A73FCF" w:rsidP="00094BE5">
      <w:pPr>
        <w:pStyle w:val="Akapitzlist"/>
        <w:ind w:left="644"/>
        <w:rPr>
          <w:rFonts w:cs="Arial"/>
          <w:color w:val="767171" w:themeColor="background2" w:themeShade="80"/>
          <w:sz w:val="20"/>
          <w:szCs w:val="20"/>
        </w:rPr>
      </w:pPr>
      <w:r w:rsidRPr="005B52FD">
        <w:rPr>
          <w:rFonts w:cs="Arial"/>
          <w:color w:val="767171" w:themeColor="background2" w:themeShade="80"/>
          <w:sz w:val="20"/>
          <w:szCs w:val="20"/>
        </w:rPr>
        <w:lastRenderedPageBreak/>
        <w:t xml:space="preserve">I have/ I do not have* a doctoral degree </w:t>
      </w:r>
    </w:p>
    <w:p w14:paraId="382A5115" w14:textId="32294B58" w:rsidR="00A73FCF" w:rsidRPr="00A73FCF" w:rsidRDefault="00A73FCF" w:rsidP="00094BE5">
      <w:pPr>
        <w:pStyle w:val="Akapitzlist"/>
        <w:ind w:left="644"/>
        <w:rPr>
          <w:rFonts w:cs="Arial"/>
          <w:color w:val="767171" w:themeColor="background2" w:themeShade="80"/>
          <w:sz w:val="20"/>
          <w:szCs w:val="20"/>
        </w:rPr>
      </w:pPr>
      <w:r w:rsidRPr="00A73FCF">
        <w:rPr>
          <w:rFonts w:cs="Arial"/>
          <w:color w:val="767171" w:themeColor="background2" w:themeShade="80"/>
          <w:sz w:val="20"/>
          <w:szCs w:val="20"/>
        </w:rPr>
        <w:t>In</w:t>
      </w:r>
      <w:r>
        <w:rPr>
          <w:rFonts w:cs="Arial"/>
          <w:color w:val="767171" w:themeColor="background2" w:themeShade="80"/>
          <w:sz w:val="20"/>
          <w:szCs w:val="20"/>
        </w:rPr>
        <w:t xml:space="preserve"> the</w:t>
      </w:r>
      <w:r w:rsidRPr="00A73FCF">
        <w:rPr>
          <w:rFonts w:cs="Arial"/>
          <w:color w:val="767171" w:themeColor="background2" w:themeShade="80"/>
          <w:sz w:val="20"/>
          <w:szCs w:val="20"/>
        </w:rPr>
        <w:t xml:space="preserve"> case of </w:t>
      </w:r>
      <w:r>
        <w:rPr>
          <w:rFonts w:cs="Arial"/>
          <w:color w:val="767171" w:themeColor="background2" w:themeShade="80"/>
          <w:sz w:val="20"/>
          <w:szCs w:val="20"/>
        </w:rPr>
        <w:t>holding</w:t>
      </w:r>
      <w:r w:rsidRPr="00A73FCF">
        <w:rPr>
          <w:rFonts w:cs="Arial"/>
          <w:color w:val="767171" w:themeColor="background2" w:themeShade="80"/>
          <w:sz w:val="20"/>
          <w:szCs w:val="20"/>
        </w:rPr>
        <w:t xml:space="preserve"> a  doctoral degree, the </w:t>
      </w:r>
      <w:r w:rsidR="009A61E1">
        <w:rPr>
          <w:rFonts w:cs="Arial"/>
          <w:color w:val="767171" w:themeColor="background2" w:themeShade="80"/>
          <w:sz w:val="20"/>
          <w:szCs w:val="20"/>
        </w:rPr>
        <w:t xml:space="preserve">degree, </w:t>
      </w:r>
      <w:r w:rsidRPr="00A73FCF">
        <w:rPr>
          <w:rFonts w:cs="Arial"/>
          <w:color w:val="767171" w:themeColor="background2" w:themeShade="80"/>
          <w:sz w:val="20"/>
          <w:szCs w:val="20"/>
        </w:rPr>
        <w:t xml:space="preserve">date and name of conferring institution should be given: </w:t>
      </w:r>
    </w:p>
    <w:p w14:paraId="237DAEE2" w14:textId="3237FCEF" w:rsidR="00094BE5" w:rsidRDefault="00094BE5" w:rsidP="00094BE5">
      <w:pPr>
        <w:pStyle w:val="Akapitzlist"/>
        <w:ind w:left="644"/>
        <w:rPr>
          <w:rFonts w:cs="Arial"/>
        </w:rPr>
      </w:pPr>
      <w:r>
        <w:rPr>
          <w:rFonts w:cs="Arial"/>
        </w:rPr>
        <w:t>………………………………………………………………………………..… ……………………………………………………………………………………………</w:t>
      </w:r>
      <w:r w:rsidR="009A61E1">
        <w:rPr>
          <w:rFonts w:cs="Arial"/>
        </w:rPr>
        <w:t>……...</w:t>
      </w:r>
    </w:p>
    <w:p w14:paraId="28EF3517" w14:textId="77777777" w:rsidR="009A61E1" w:rsidRDefault="009A61E1" w:rsidP="00094BE5">
      <w:pPr>
        <w:pStyle w:val="Akapitzlist"/>
        <w:ind w:left="644"/>
      </w:pPr>
    </w:p>
    <w:p w14:paraId="27AAC99A" w14:textId="77777777" w:rsidR="00094BE5" w:rsidRDefault="00094BE5" w:rsidP="00394225">
      <w:pPr>
        <w:pStyle w:val="Akapitzlist"/>
        <w:numPr>
          <w:ilvl w:val="1"/>
          <w:numId w:val="2"/>
        </w:numPr>
        <w:rPr>
          <w:rFonts w:cs="Arial"/>
        </w:rPr>
      </w:pPr>
      <w:r>
        <w:rPr>
          <w:rFonts w:cs="Arial"/>
        </w:rPr>
        <w:t>pobierałem / nie pobierałem* stypendium doktoranckie:</w:t>
      </w:r>
    </w:p>
    <w:p w14:paraId="40EC9392" w14:textId="77777777" w:rsidR="00A73FCF" w:rsidRDefault="00094BE5" w:rsidP="00F37EC7">
      <w:pPr>
        <w:pStyle w:val="Akapitzlist"/>
        <w:ind w:left="644"/>
        <w:jc w:val="both"/>
        <w:rPr>
          <w:rFonts w:cs="Arial"/>
          <w:sz w:val="20"/>
          <w:szCs w:val="20"/>
        </w:rPr>
      </w:pPr>
      <w:r w:rsidRPr="00F37EC7">
        <w:rPr>
          <w:rFonts w:cs="Arial"/>
          <w:sz w:val="20"/>
          <w:szCs w:val="20"/>
        </w:rPr>
        <w:t>W przypadku pobierania należy podać dokładny okres pobierania stypendium doktoranckiego i nazwę uczelni,</w:t>
      </w:r>
      <w:r w:rsidR="00F37EC7">
        <w:rPr>
          <w:rFonts w:cs="Arial"/>
          <w:sz w:val="20"/>
          <w:szCs w:val="20"/>
        </w:rPr>
        <w:t xml:space="preserve"> </w:t>
      </w:r>
      <w:r w:rsidR="00CF4FF8" w:rsidRPr="00F37EC7">
        <w:rPr>
          <w:rFonts w:cs="Arial"/>
          <w:sz w:val="20"/>
          <w:szCs w:val="20"/>
        </w:rPr>
        <w:t>w</w:t>
      </w:r>
      <w:r w:rsidR="00F37EC7">
        <w:rPr>
          <w:rFonts w:cs="Arial"/>
          <w:sz w:val="20"/>
          <w:szCs w:val="20"/>
        </w:rPr>
        <w:t xml:space="preserve"> </w:t>
      </w:r>
      <w:r w:rsidR="00CF4FF8" w:rsidRPr="00F37EC7">
        <w:rPr>
          <w:rFonts w:cs="Arial"/>
          <w:sz w:val="20"/>
          <w:szCs w:val="20"/>
        </w:rPr>
        <w:t>której</w:t>
      </w:r>
      <w:r w:rsidR="00F37EC7">
        <w:rPr>
          <w:rFonts w:cs="Arial"/>
          <w:sz w:val="20"/>
          <w:szCs w:val="20"/>
        </w:rPr>
        <w:t xml:space="preserve"> </w:t>
      </w:r>
      <w:r w:rsidRPr="00F37EC7">
        <w:rPr>
          <w:rFonts w:cs="Arial"/>
          <w:sz w:val="20"/>
          <w:szCs w:val="20"/>
        </w:rPr>
        <w:t>był</w:t>
      </w:r>
      <w:r w:rsidR="00CF4FF8" w:rsidRPr="00F37EC7">
        <w:rPr>
          <w:rFonts w:cs="Arial"/>
          <w:sz w:val="20"/>
          <w:szCs w:val="20"/>
        </w:rPr>
        <w:t>o</w:t>
      </w:r>
      <w:r w:rsidR="00F37EC7">
        <w:rPr>
          <w:rFonts w:cs="Arial"/>
          <w:sz w:val="20"/>
          <w:szCs w:val="20"/>
        </w:rPr>
        <w:t xml:space="preserve"> </w:t>
      </w:r>
      <w:r w:rsidRPr="00F37EC7">
        <w:rPr>
          <w:rFonts w:cs="Arial"/>
          <w:sz w:val="20"/>
          <w:szCs w:val="20"/>
        </w:rPr>
        <w:t>pobierane:</w:t>
      </w:r>
    </w:p>
    <w:p w14:paraId="6E553EE8" w14:textId="77777777" w:rsidR="00A73FCF" w:rsidRDefault="00A73FCF" w:rsidP="00F37EC7">
      <w:pPr>
        <w:pStyle w:val="Akapitzlist"/>
        <w:ind w:left="644"/>
        <w:jc w:val="both"/>
        <w:rPr>
          <w:rFonts w:cs="Arial"/>
          <w:sz w:val="20"/>
          <w:szCs w:val="20"/>
        </w:rPr>
      </w:pPr>
    </w:p>
    <w:p w14:paraId="58F368C5" w14:textId="77777777" w:rsidR="00A73FCF" w:rsidRPr="00A73FCF" w:rsidRDefault="00A73FCF" w:rsidP="00F37EC7">
      <w:pPr>
        <w:pStyle w:val="Akapitzlist"/>
        <w:ind w:left="644"/>
        <w:jc w:val="both"/>
        <w:rPr>
          <w:rFonts w:cs="Arial"/>
          <w:color w:val="767171" w:themeColor="background2" w:themeShade="80"/>
          <w:sz w:val="20"/>
          <w:szCs w:val="20"/>
        </w:rPr>
      </w:pPr>
      <w:r w:rsidRPr="005B52FD">
        <w:rPr>
          <w:rFonts w:cs="Arial"/>
          <w:color w:val="767171" w:themeColor="background2" w:themeShade="80"/>
          <w:sz w:val="20"/>
          <w:szCs w:val="20"/>
        </w:rPr>
        <w:t>I received/ I did not receive * doctoral scholarship:</w:t>
      </w:r>
      <w:r w:rsidRPr="00A73FCF">
        <w:rPr>
          <w:rFonts w:cs="Arial"/>
          <w:color w:val="767171" w:themeColor="background2" w:themeShade="80"/>
          <w:sz w:val="20"/>
          <w:szCs w:val="20"/>
        </w:rPr>
        <w:t xml:space="preserve"> </w:t>
      </w:r>
    </w:p>
    <w:p w14:paraId="69E68B44" w14:textId="4C799A67" w:rsidR="00A73FCF" w:rsidRPr="00A73FCF" w:rsidRDefault="00A73FCF" w:rsidP="00F37EC7">
      <w:pPr>
        <w:pStyle w:val="Akapitzlist"/>
        <w:ind w:left="644"/>
        <w:jc w:val="both"/>
        <w:rPr>
          <w:rFonts w:cs="Arial"/>
          <w:color w:val="767171" w:themeColor="background2" w:themeShade="80"/>
          <w:sz w:val="20"/>
          <w:szCs w:val="20"/>
        </w:rPr>
      </w:pPr>
      <w:r w:rsidRPr="00A73FCF">
        <w:rPr>
          <w:rFonts w:cs="Arial"/>
          <w:color w:val="767171" w:themeColor="background2" w:themeShade="80"/>
          <w:sz w:val="20"/>
          <w:szCs w:val="20"/>
        </w:rPr>
        <w:t xml:space="preserve">In case of positive answear, please provide the exact period of receiving the doctoral scholarship and the name of the university where it was granted: </w:t>
      </w:r>
      <w:r w:rsidR="00F37EC7" w:rsidRPr="00A73FCF">
        <w:rPr>
          <w:rFonts w:cs="Arial"/>
          <w:color w:val="767171" w:themeColor="background2" w:themeShade="80"/>
          <w:sz w:val="20"/>
          <w:szCs w:val="20"/>
        </w:rPr>
        <w:t xml:space="preserve"> </w:t>
      </w:r>
    </w:p>
    <w:p w14:paraId="5E04E6F2" w14:textId="13729E19" w:rsidR="00094BE5" w:rsidRDefault="00094BE5" w:rsidP="00F37EC7">
      <w:pPr>
        <w:pStyle w:val="Akapitzlist"/>
        <w:ind w:left="644"/>
        <w:jc w:val="both"/>
        <w:rPr>
          <w:rFonts w:cs="Arial"/>
        </w:rPr>
      </w:pPr>
      <w:r>
        <w:rPr>
          <w:rFonts w:cs="Arial"/>
        </w:rPr>
        <w:t>…………………………………………………………………………………………………………........................................................................................................</w:t>
      </w:r>
      <w:r w:rsidR="009A61E1">
        <w:rPr>
          <w:rFonts w:cs="Arial"/>
        </w:rPr>
        <w:t>................</w:t>
      </w:r>
    </w:p>
    <w:p w14:paraId="24114AA6" w14:textId="77777777" w:rsidR="009A61E1" w:rsidRDefault="009A61E1" w:rsidP="00F37EC7">
      <w:pPr>
        <w:pStyle w:val="Akapitzlist"/>
        <w:ind w:left="644"/>
        <w:jc w:val="both"/>
      </w:pPr>
    </w:p>
    <w:p w14:paraId="7D1CAF1F" w14:textId="7517BB6C" w:rsidR="00094BE5" w:rsidRPr="00A73FCF" w:rsidRDefault="00094BE5" w:rsidP="00394225">
      <w:pPr>
        <w:pStyle w:val="Akapitzlist"/>
        <w:numPr>
          <w:ilvl w:val="1"/>
          <w:numId w:val="2"/>
        </w:numPr>
        <w:jc w:val="both"/>
      </w:pPr>
      <w:r>
        <w:t>posiadam / nie posiadam* orzeczenie o niepełnosprawności, orzeczenie o stopniu niepełnosprawności albo orzeczenie, o którym mowa w art. 5 oraz art. 62 ustawy z dnia 27 sierpnia 1997 r. o rehabilitacji zawodowej i społecznej oraz zatrudnianiu osób niepełnosprawnych</w:t>
      </w:r>
      <w:r>
        <w:rPr>
          <w:rFonts w:cs="Arial"/>
        </w:rPr>
        <w:t xml:space="preserve"> </w:t>
      </w:r>
      <w:r w:rsidRPr="00F37EC7">
        <w:rPr>
          <w:rFonts w:cs="Arial"/>
          <w:sz w:val="20"/>
          <w:szCs w:val="20"/>
        </w:rPr>
        <w:t>(</w:t>
      </w:r>
      <w:r w:rsidR="00CF4FF8" w:rsidRPr="00F37EC7">
        <w:rPr>
          <w:rFonts w:cs="Arial"/>
          <w:sz w:val="20"/>
          <w:szCs w:val="20"/>
        </w:rPr>
        <w:t>w</w:t>
      </w:r>
      <w:r w:rsidRPr="00F37EC7">
        <w:rPr>
          <w:rFonts w:cs="Arial"/>
          <w:sz w:val="20"/>
          <w:szCs w:val="20"/>
        </w:rPr>
        <w:t xml:space="preserve"> przypadku posiadania należy dołączyć kopię dokumentu potwierdzającego).</w:t>
      </w:r>
    </w:p>
    <w:p w14:paraId="2A7E0BB5" w14:textId="77777777" w:rsidR="00A73FCF" w:rsidRPr="00A73FCF" w:rsidRDefault="00A73FCF" w:rsidP="00A73FCF">
      <w:pPr>
        <w:pStyle w:val="Akapitzlist"/>
        <w:ind w:left="644"/>
        <w:jc w:val="both"/>
      </w:pPr>
    </w:p>
    <w:p w14:paraId="0FA50117" w14:textId="17731DFA" w:rsidR="00A73FCF" w:rsidRPr="005B52FD" w:rsidRDefault="00A73FCF" w:rsidP="00A73FCF">
      <w:pPr>
        <w:ind w:left="644"/>
        <w:jc w:val="both"/>
        <w:rPr>
          <w:rFonts w:cs="Arial"/>
          <w:color w:val="767171" w:themeColor="background2" w:themeShade="80"/>
          <w:sz w:val="20"/>
          <w:szCs w:val="20"/>
        </w:rPr>
      </w:pPr>
      <w:r w:rsidRPr="005B52FD">
        <w:rPr>
          <w:rFonts w:cs="Arial"/>
          <w:color w:val="767171" w:themeColor="background2" w:themeShade="80"/>
          <w:sz w:val="20"/>
          <w:szCs w:val="20"/>
        </w:rPr>
        <w:t xml:space="preserve">I have/ I do not have * a certificate of disability, a certificate about disability degree or a decision referred to in art. 5 and art. 62 of the Act of 27 August 1997 on vocational and social rehabilitation and employment of disabled persons </w:t>
      </w:r>
      <w:r w:rsidRPr="00A73FCF">
        <w:rPr>
          <w:rFonts w:cs="Arial"/>
          <w:color w:val="767171" w:themeColor="background2" w:themeShade="80"/>
          <w:sz w:val="20"/>
          <w:szCs w:val="20"/>
        </w:rPr>
        <w:t>(In the case of possession, a copy of the document confirming it should be enclosed)</w:t>
      </w:r>
    </w:p>
    <w:p w14:paraId="507736F7" w14:textId="3651AC67" w:rsidR="00094BE5" w:rsidRDefault="00094BE5" w:rsidP="00094BE5">
      <w:pPr>
        <w:pStyle w:val="Akapitzlist"/>
        <w:ind w:left="644"/>
        <w:rPr>
          <w:rFonts w:cs="Arial"/>
          <w:sz w:val="20"/>
          <w:szCs w:val="20"/>
        </w:rPr>
      </w:pPr>
    </w:p>
    <w:p w14:paraId="764FC82D" w14:textId="6DBF619A" w:rsidR="00A73FCF" w:rsidRDefault="00A73FCF" w:rsidP="00094BE5">
      <w:pPr>
        <w:pStyle w:val="Akapitzlist"/>
        <w:ind w:left="644"/>
        <w:rPr>
          <w:rFonts w:cs="Arial"/>
          <w:sz w:val="20"/>
          <w:szCs w:val="20"/>
        </w:rPr>
      </w:pPr>
    </w:p>
    <w:p w14:paraId="62104981" w14:textId="77777777" w:rsidR="00A73FCF" w:rsidRDefault="00A73FCF" w:rsidP="00094BE5">
      <w:pPr>
        <w:pStyle w:val="Akapitzlist"/>
        <w:ind w:left="644"/>
        <w:rPr>
          <w:rFonts w:cs="Arial"/>
          <w:sz w:val="20"/>
          <w:szCs w:val="20"/>
        </w:rPr>
      </w:pPr>
    </w:p>
    <w:p w14:paraId="7FF49A1E" w14:textId="65C97BE3" w:rsidR="00A73FCF" w:rsidRDefault="00A73FCF" w:rsidP="00094BE5">
      <w:pPr>
        <w:rPr>
          <w:rFonts w:cs="Arial"/>
          <w:sz w:val="20"/>
          <w:szCs w:val="20"/>
        </w:rPr>
      </w:pPr>
    </w:p>
    <w:p w14:paraId="7DA2B191" w14:textId="77777777" w:rsidR="00A73FCF" w:rsidRDefault="00A73FCF" w:rsidP="00094BE5">
      <w:pPr>
        <w:rPr>
          <w:rFonts w:cs="Arial"/>
          <w:sz w:val="20"/>
          <w:szCs w:val="20"/>
        </w:rPr>
      </w:pPr>
    </w:p>
    <w:p w14:paraId="570373C2" w14:textId="77777777" w:rsidR="00094BE5" w:rsidRPr="00F37EC7" w:rsidRDefault="00094BE5" w:rsidP="00094BE5">
      <w:pPr>
        <w:rPr>
          <w:bCs/>
          <w:sz w:val="22"/>
          <w:szCs w:val="22"/>
        </w:rPr>
      </w:pPr>
      <w:r w:rsidRPr="00F37EC7">
        <w:rPr>
          <w:bCs/>
          <w:sz w:val="22"/>
          <w:szCs w:val="22"/>
        </w:rPr>
        <w:t>____________________</w:t>
      </w:r>
      <w:r w:rsidRPr="00F37EC7">
        <w:rPr>
          <w:bCs/>
          <w:sz w:val="22"/>
          <w:szCs w:val="22"/>
        </w:rPr>
        <w:tab/>
      </w:r>
      <w:r w:rsidRPr="00F37EC7">
        <w:rPr>
          <w:bCs/>
          <w:sz w:val="22"/>
          <w:szCs w:val="22"/>
        </w:rPr>
        <w:tab/>
      </w:r>
      <w:r w:rsidRPr="00F37EC7">
        <w:rPr>
          <w:bCs/>
          <w:sz w:val="22"/>
          <w:szCs w:val="22"/>
        </w:rPr>
        <w:tab/>
      </w:r>
      <w:r w:rsidRPr="00F37EC7">
        <w:rPr>
          <w:bCs/>
          <w:sz w:val="22"/>
          <w:szCs w:val="22"/>
        </w:rPr>
        <w:tab/>
      </w:r>
      <w:r w:rsidRPr="00F37EC7">
        <w:rPr>
          <w:bCs/>
          <w:sz w:val="22"/>
          <w:szCs w:val="22"/>
        </w:rPr>
        <w:tab/>
        <w:t>___________________________</w:t>
      </w:r>
    </w:p>
    <w:p w14:paraId="41FA663B" w14:textId="6C8C7EB5" w:rsidR="00A73FCF" w:rsidRDefault="00094BE5" w:rsidP="00F37EC7">
      <w:pPr>
        <w:pStyle w:val="NormalnyWeb"/>
        <w:spacing w:before="0" w:after="0" w:line="360" w:lineRule="auto"/>
        <w:jc w:val="both"/>
        <w:rPr>
          <w:bCs/>
          <w:sz w:val="22"/>
          <w:szCs w:val="22"/>
        </w:rPr>
      </w:pPr>
      <w:r w:rsidRPr="00F37EC7">
        <w:rPr>
          <w:bCs/>
          <w:sz w:val="22"/>
          <w:szCs w:val="22"/>
        </w:rPr>
        <w:t xml:space="preserve">Miejscowość, data </w:t>
      </w:r>
      <w:r w:rsidR="00A73FCF">
        <w:rPr>
          <w:bCs/>
          <w:sz w:val="22"/>
          <w:szCs w:val="22"/>
        </w:rPr>
        <w:tab/>
      </w:r>
      <w:r w:rsidR="00A73FCF">
        <w:rPr>
          <w:bCs/>
          <w:sz w:val="22"/>
          <w:szCs w:val="22"/>
        </w:rPr>
        <w:tab/>
      </w:r>
      <w:r w:rsidR="00A73FCF">
        <w:rPr>
          <w:bCs/>
          <w:sz w:val="22"/>
          <w:szCs w:val="22"/>
        </w:rPr>
        <w:tab/>
      </w:r>
      <w:r w:rsidR="00A73FCF">
        <w:rPr>
          <w:bCs/>
          <w:sz w:val="22"/>
          <w:szCs w:val="22"/>
        </w:rPr>
        <w:tab/>
      </w:r>
      <w:r w:rsidR="00A73FCF">
        <w:rPr>
          <w:bCs/>
          <w:sz w:val="22"/>
          <w:szCs w:val="22"/>
        </w:rPr>
        <w:tab/>
      </w:r>
      <w:r w:rsidR="00A73FCF">
        <w:rPr>
          <w:bCs/>
          <w:sz w:val="22"/>
          <w:szCs w:val="22"/>
        </w:rPr>
        <w:tab/>
        <w:t>Podpis</w:t>
      </w:r>
    </w:p>
    <w:p w14:paraId="7B83E339" w14:textId="77777777" w:rsidR="00A103F9" w:rsidRDefault="00A73FCF" w:rsidP="00F37EC7">
      <w:pPr>
        <w:pStyle w:val="NormalnyWeb"/>
        <w:spacing w:before="0" w:after="0" w:line="360" w:lineRule="auto"/>
        <w:jc w:val="both"/>
        <w:rPr>
          <w:bCs/>
          <w:sz w:val="22"/>
          <w:szCs w:val="22"/>
        </w:rPr>
      </w:pPr>
      <w:r w:rsidRPr="00A73FCF">
        <w:rPr>
          <w:bCs/>
          <w:color w:val="767171" w:themeColor="background2" w:themeShade="80"/>
          <w:sz w:val="22"/>
          <w:szCs w:val="22"/>
        </w:rPr>
        <w:t>Place, date</w:t>
      </w:r>
      <w:r w:rsidR="00094BE5" w:rsidRPr="00A73FCF">
        <w:rPr>
          <w:bCs/>
          <w:color w:val="767171" w:themeColor="background2" w:themeShade="80"/>
          <w:sz w:val="22"/>
          <w:szCs w:val="22"/>
        </w:rPr>
        <w:t xml:space="preserve">                                </w:t>
      </w:r>
      <w:r w:rsidRPr="00A73FCF">
        <w:rPr>
          <w:bCs/>
          <w:color w:val="767171" w:themeColor="background2" w:themeShade="80"/>
          <w:sz w:val="22"/>
          <w:szCs w:val="22"/>
        </w:rPr>
        <w:tab/>
      </w:r>
      <w:r w:rsidRPr="00A73FCF">
        <w:rPr>
          <w:bCs/>
          <w:color w:val="767171" w:themeColor="background2" w:themeShade="80"/>
          <w:sz w:val="22"/>
          <w:szCs w:val="22"/>
        </w:rPr>
        <w:tab/>
      </w:r>
      <w:r w:rsidRPr="00A73FCF">
        <w:rPr>
          <w:bCs/>
          <w:color w:val="767171" w:themeColor="background2" w:themeShade="80"/>
          <w:sz w:val="22"/>
          <w:szCs w:val="22"/>
        </w:rPr>
        <w:tab/>
      </w:r>
      <w:r w:rsidRPr="00A73FCF">
        <w:rPr>
          <w:bCs/>
          <w:color w:val="767171" w:themeColor="background2" w:themeShade="80"/>
          <w:sz w:val="22"/>
          <w:szCs w:val="22"/>
        </w:rPr>
        <w:tab/>
      </w:r>
      <w:r w:rsidRPr="00A73FCF">
        <w:rPr>
          <w:bCs/>
          <w:color w:val="767171" w:themeColor="background2" w:themeShade="80"/>
          <w:sz w:val="22"/>
          <w:szCs w:val="22"/>
        </w:rPr>
        <w:tab/>
        <w:t>Signature</w:t>
      </w:r>
      <w:r w:rsidR="00094BE5" w:rsidRPr="00A73FCF">
        <w:rPr>
          <w:bCs/>
          <w:color w:val="767171" w:themeColor="background2" w:themeShade="80"/>
          <w:sz w:val="22"/>
          <w:szCs w:val="22"/>
        </w:rPr>
        <w:t xml:space="preserve"> </w:t>
      </w:r>
      <w:r w:rsidR="00094BE5" w:rsidRPr="00F37EC7">
        <w:rPr>
          <w:bCs/>
          <w:sz w:val="22"/>
          <w:szCs w:val="22"/>
        </w:rPr>
        <w:t xml:space="preserve">        </w:t>
      </w:r>
    </w:p>
    <w:p w14:paraId="576FDE53" w14:textId="77777777" w:rsidR="00A103F9" w:rsidRDefault="00A103F9" w:rsidP="00F37EC7">
      <w:pPr>
        <w:pStyle w:val="NormalnyWeb"/>
        <w:spacing w:before="0" w:after="0" w:line="360" w:lineRule="auto"/>
        <w:jc w:val="both"/>
        <w:rPr>
          <w:bCs/>
          <w:sz w:val="22"/>
          <w:szCs w:val="22"/>
        </w:rPr>
      </w:pPr>
    </w:p>
    <w:p w14:paraId="13C2D726" w14:textId="77777777" w:rsidR="00A103F9" w:rsidRDefault="00A103F9" w:rsidP="00F37EC7">
      <w:pPr>
        <w:pStyle w:val="NormalnyWeb"/>
        <w:spacing w:before="0" w:after="0" w:line="360" w:lineRule="auto"/>
        <w:jc w:val="both"/>
        <w:rPr>
          <w:bCs/>
          <w:sz w:val="22"/>
          <w:szCs w:val="22"/>
        </w:rPr>
      </w:pPr>
    </w:p>
    <w:p w14:paraId="706BE7FB" w14:textId="77777777" w:rsidR="00A103F9" w:rsidRDefault="00A103F9" w:rsidP="00F37EC7">
      <w:pPr>
        <w:pStyle w:val="NormalnyWeb"/>
        <w:spacing w:before="0" w:after="0" w:line="360" w:lineRule="auto"/>
        <w:jc w:val="both"/>
        <w:rPr>
          <w:bCs/>
          <w:sz w:val="22"/>
          <w:szCs w:val="22"/>
        </w:rPr>
      </w:pPr>
    </w:p>
    <w:p w14:paraId="478E8A05" w14:textId="77777777" w:rsidR="00A103F9" w:rsidRDefault="00A103F9" w:rsidP="00F37EC7">
      <w:pPr>
        <w:pStyle w:val="NormalnyWeb"/>
        <w:spacing w:before="0" w:after="0" w:line="360" w:lineRule="auto"/>
        <w:jc w:val="both"/>
        <w:rPr>
          <w:bCs/>
          <w:sz w:val="22"/>
          <w:szCs w:val="22"/>
        </w:rPr>
      </w:pPr>
    </w:p>
    <w:p w14:paraId="57285037" w14:textId="77777777" w:rsidR="00A103F9" w:rsidRDefault="00A103F9" w:rsidP="00F37EC7">
      <w:pPr>
        <w:pStyle w:val="NormalnyWeb"/>
        <w:spacing w:before="0" w:after="0" w:line="360" w:lineRule="auto"/>
        <w:jc w:val="both"/>
        <w:rPr>
          <w:bCs/>
          <w:sz w:val="22"/>
          <w:szCs w:val="22"/>
        </w:rPr>
      </w:pPr>
    </w:p>
    <w:p w14:paraId="77D0941C" w14:textId="77777777" w:rsidR="00A103F9" w:rsidRDefault="00A103F9" w:rsidP="00F37EC7">
      <w:pPr>
        <w:pStyle w:val="NormalnyWeb"/>
        <w:spacing w:before="0" w:after="0" w:line="360" w:lineRule="auto"/>
        <w:jc w:val="both"/>
        <w:rPr>
          <w:bCs/>
          <w:sz w:val="22"/>
          <w:szCs w:val="22"/>
        </w:rPr>
      </w:pPr>
    </w:p>
    <w:p w14:paraId="40A91D89" w14:textId="07C9D6B3" w:rsidR="00094BE5" w:rsidRPr="00A103F9" w:rsidRDefault="00A103F9" w:rsidP="00A103F9">
      <w:pPr>
        <w:rPr>
          <w:rFonts w:cs="Arial"/>
          <w:sz w:val="20"/>
          <w:szCs w:val="20"/>
        </w:rPr>
      </w:pPr>
      <w:r>
        <w:rPr>
          <w:rFonts w:cs="Arial"/>
          <w:sz w:val="20"/>
          <w:szCs w:val="20"/>
        </w:rPr>
        <w:t xml:space="preserve">*Niewłaściwe skreślić/ </w:t>
      </w:r>
      <w:r w:rsidRPr="00A73FCF">
        <w:rPr>
          <w:rFonts w:cs="Arial"/>
          <w:color w:val="767171" w:themeColor="background2" w:themeShade="80"/>
          <w:sz w:val="20"/>
          <w:szCs w:val="20"/>
        </w:rPr>
        <w:t>Delete as appriopriate</w:t>
      </w:r>
      <w:r w:rsidR="00094BE5" w:rsidRPr="00F37EC7">
        <w:rPr>
          <w:bCs/>
          <w:sz w:val="22"/>
          <w:szCs w:val="22"/>
        </w:rPr>
        <w:t xml:space="preserve">                                  </w:t>
      </w:r>
    </w:p>
    <w:sectPr w:rsidR="00094BE5" w:rsidRPr="00A103F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2C785" w14:textId="77777777" w:rsidR="00921009" w:rsidRDefault="00921009" w:rsidP="00094BE5">
      <w:r>
        <w:separator/>
      </w:r>
    </w:p>
  </w:endnote>
  <w:endnote w:type="continuationSeparator" w:id="0">
    <w:p w14:paraId="72061BC9" w14:textId="77777777" w:rsidR="00921009" w:rsidRDefault="00921009" w:rsidP="00094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3DA155" w14:textId="77777777" w:rsidR="00921009" w:rsidRDefault="00921009" w:rsidP="00094BE5">
      <w:r>
        <w:separator/>
      </w:r>
    </w:p>
  </w:footnote>
  <w:footnote w:type="continuationSeparator" w:id="0">
    <w:p w14:paraId="397C8591" w14:textId="77777777" w:rsidR="00921009" w:rsidRDefault="00921009" w:rsidP="00094B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CA0738"/>
    <w:multiLevelType w:val="multilevel"/>
    <w:tmpl w:val="2672476E"/>
    <w:lvl w:ilvl="0">
      <w:start w:val="1"/>
      <w:numFmt w:val="decimal"/>
      <w:lvlText w:val="%1."/>
      <w:lvlJc w:val="left"/>
      <w:pPr>
        <w:tabs>
          <w:tab w:val="num" w:pos="142"/>
        </w:tabs>
        <w:ind w:left="658" w:hanging="516"/>
      </w:pPr>
      <w:rPr>
        <w:rFonts w:cs="Times New Roman"/>
        <w:color w:val="800000"/>
        <w:highlight w:val="yellow"/>
      </w:rPr>
    </w:lvl>
    <w:lvl w:ilvl="1">
      <w:start w:val="1"/>
      <w:numFmt w:val="decimal"/>
      <w:lvlText w:val="%2)"/>
      <w:lvlJc w:val="left"/>
      <w:pPr>
        <w:tabs>
          <w:tab w:val="num" w:pos="644"/>
        </w:tabs>
        <w:ind w:left="644" w:hanging="360"/>
      </w:pPr>
      <w:rPr>
        <w:rFonts w:cs="Times New Roman"/>
        <w:sz w:val="20"/>
        <w:szCs w:val="20"/>
      </w:rPr>
    </w:lvl>
    <w:lvl w:ilvl="2">
      <w:start w:val="2"/>
      <w:numFmt w:val="decimal"/>
      <w:lvlText w:val="%3."/>
      <w:lvlJc w:val="left"/>
      <w:pPr>
        <w:tabs>
          <w:tab w:val="num" w:pos="360"/>
        </w:tabs>
        <w:ind w:left="59" w:firstLine="59"/>
      </w:pPr>
      <w:rPr>
        <w:rFonts w:cs="Times New Roman"/>
        <w:color w:val="800000"/>
        <w:highlight w:val="yellow"/>
      </w:rPr>
    </w:lvl>
    <w:lvl w:ilvl="3">
      <w:start w:val="1"/>
      <w:numFmt w:val="decimal"/>
      <w:lvlText w:val="%4."/>
      <w:lvlJc w:val="left"/>
      <w:pPr>
        <w:tabs>
          <w:tab w:val="num" w:pos="2880"/>
        </w:tabs>
        <w:ind w:left="2880" w:hanging="360"/>
      </w:pPr>
    </w:lvl>
    <w:lvl w:ilvl="4">
      <w:start w:val="1"/>
      <w:numFmt w:val="lowerLetter"/>
      <w:lvlText w:val="%5)"/>
      <w:lvlJc w:val="left"/>
      <w:pPr>
        <w:tabs>
          <w:tab w:val="num" w:pos="3645"/>
        </w:tabs>
        <w:ind w:left="3645" w:hanging="405"/>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45917D01"/>
    <w:multiLevelType w:val="multilevel"/>
    <w:tmpl w:val="8C484482"/>
    <w:lvl w:ilvl="0">
      <w:start w:val="1"/>
      <w:numFmt w:val="decimal"/>
      <w:lvlText w:val="%1."/>
      <w:lvlJc w:val="left"/>
      <w:pPr>
        <w:tabs>
          <w:tab w:val="num" w:pos="142"/>
        </w:tabs>
        <w:ind w:left="658" w:hanging="516"/>
      </w:pPr>
      <w:rPr>
        <w:rFonts w:cs="Times New Roman" w:hint="default"/>
        <w:color w:val="800000"/>
      </w:rPr>
    </w:lvl>
    <w:lvl w:ilvl="1">
      <w:start w:val="2"/>
      <w:numFmt w:val="decimal"/>
      <w:lvlText w:val="%2)"/>
      <w:lvlJc w:val="left"/>
      <w:pPr>
        <w:tabs>
          <w:tab w:val="num" w:pos="644"/>
        </w:tabs>
        <w:ind w:left="644" w:hanging="360"/>
      </w:pPr>
      <w:rPr>
        <w:rFonts w:cs="Times New Roman" w:hint="default"/>
        <w:sz w:val="20"/>
        <w:szCs w:val="20"/>
      </w:rPr>
    </w:lvl>
    <w:lvl w:ilvl="2">
      <w:start w:val="2"/>
      <w:numFmt w:val="decimal"/>
      <w:lvlText w:val="%3."/>
      <w:lvlJc w:val="left"/>
      <w:pPr>
        <w:tabs>
          <w:tab w:val="num" w:pos="360"/>
        </w:tabs>
        <w:ind w:left="59" w:firstLine="59"/>
      </w:pPr>
      <w:rPr>
        <w:rFonts w:cs="Times New Roman" w:hint="default"/>
        <w:color w:val="80000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45"/>
        </w:tabs>
        <w:ind w:left="3645" w:hanging="405"/>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55A"/>
    <w:rsid w:val="00094BE5"/>
    <w:rsid w:val="00132815"/>
    <w:rsid w:val="001D22F9"/>
    <w:rsid w:val="00280719"/>
    <w:rsid w:val="0028329A"/>
    <w:rsid w:val="00394225"/>
    <w:rsid w:val="003D255A"/>
    <w:rsid w:val="00476FBA"/>
    <w:rsid w:val="00594681"/>
    <w:rsid w:val="005B52FD"/>
    <w:rsid w:val="00684D7B"/>
    <w:rsid w:val="006B6F25"/>
    <w:rsid w:val="008867FB"/>
    <w:rsid w:val="00921009"/>
    <w:rsid w:val="009A61E1"/>
    <w:rsid w:val="00A103F9"/>
    <w:rsid w:val="00A73FCF"/>
    <w:rsid w:val="00BE4C31"/>
    <w:rsid w:val="00CF4FF8"/>
    <w:rsid w:val="00EF69B1"/>
    <w:rsid w:val="00F12CFB"/>
    <w:rsid w:val="00F37EC7"/>
    <w:rsid w:val="00F66A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0BBA4"/>
  <w15:chartTrackingRefBased/>
  <w15:docId w15:val="{33DB7983-4C84-4DD0-8EEB-942763E8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94BE5"/>
    <w:pPr>
      <w:suppressAutoHyphens/>
      <w:spacing w:after="0" w:line="240" w:lineRule="auto"/>
    </w:pPr>
    <w:rPr>
      <w:rFonts w:ascii="Times New Roman" w:eastAsia="Times New Roman" w:hAnsi="Times New Roman" w:cs="Times New Roman"/>
      <w:sz w:val="24"/>
      <w:szCs w:val="24"/>
      <w:lang w:eastAsia="zh-CN"/>
    </w:rPr>
  </w:style>
  <w:style w:type="paragraph" w:styleId="Nagwek1">
    <w:name w:val="heading 1"/>
    <w:basedOn w:val="Normalny"/>
    <w:next w:val="Normalny"/>
    <w:link w:val="Nagwek1Znak"/>
    <w:uiPriority w:val="9"/>
    <w:qFormat/>
    <w:rsid w:val="00F37EC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nhideWhenUsed/>
    <w:qFormat/>
    <w:rsid w:val="00094BE5"/>
    <w:pPr>
      <w:spacing w:before="280" w:after="280"/>
    </w:pPr>
  </w:style>
  <w:style w:type="paragraph" w:styleId="Akapitzlist">
    <w:name w:val="List Paragraph"/>
    <w:basedOn w:val="Normalny"/>
    <w:qFormat/>
    <w:rsid w:val="00094BE5"/>
    <w:pPr>
      <w:ind w:left="708"/>
    </w:pPr>
  </w:style>
  <w:style w:type="paragraph" w:styleId="Nagwek">
    <w:name w:val="header"/>
    <w:basedOn w:val="Normalny"/>
    <w:link w:val="NagwekZnak"/>
    <w:uiPriority w:val="99"/>
    <w:unhideWhenUsed/>
    <w:rsid w:val="00094BE5"/>
    <w:pPr>
      <w:tabs>
        <w:tab w:val="center" w:pos="4536"/>
        <w:tab w:val="right" w:pos="9072"/>
      </w:tabs>
    </w:pPr>
  </w:style>
  <w:style w:type="character" w:customStyle="1" w:styleId="NagwekZnak">
    <w:name w:val="Nagłówek Znak"/>
    <w:basedOn w:val="Domylnaczcionkaakapitu"/>
    <w:link w:val="Nagwek"/>
    <w:uiPriority w:val="99"/>
    <w:rsid w:val="00094BE5"/>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094BE5"/>
    <w:pPr>
      <w:tabs>
        <w:tab w:val="center" w:pos="4536"/>
        <w:tab w:val="right" w:pos="9072"/>
      </w:tabs>
    </w:pPr>
  </w:style>
  <w:style w:type="character" w:customStyle="1" w:styleId="StopkaZnak">
    <w:name w:val="Stopka Znak"/>
    <w:basedOn w:val="Domylnaczcionkaakapitu"/>
    <w:link w:val="Stopka"/>
    <w:uiPriority w:val="99"/>
    <w:rsid w:val="00094BE5"/>
    <w:rPr>
      <w:rFonts w:ascii="Times New Roman" w:eastAsia="Times New Roman" w:hAnsi="Times New Roman" w:cs="Times New Roman"/>
      <w:sz w:val="24"/>
      <w:szCs w:val="24"/>
      <w:lang w:eastAsia="zh-CN"/>
    </w:rPr>
  </w:style>
  <w:style w:type="character" w:customStyle="1" w:styleId="Nagwek1Znak">
    <w:name w:val="Nagłówek 1 Znak"/>
    <w:basedOn w:val="Domylnaczcionkaakapitu"/>
    <w:link w:val="Nagwek1"/>
    <w:uiPriority w:val="9"/>
    <w:rsid w:val="00F37EC7"/>
    <w:rPr>
      <w:rFonts w:asciiTheme="majorHAnsi" w:eastAsiaTheme="majorEastAsia" w:hAnsiTheme="majorHAnsi" w:cstheme="majorBidi"/>
      <w:color w:val="2F5496" w:themeColor="accent1" w:themeShade="BF"/>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64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726</Words>
  <Characters>4362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Włodarczyk</dc:creator>
  <cp:keywords/>
  <dc:description/>
  <cp:lastModifiedBy>Anna Krzciuk</cp:lastModifiedBy>
  <cp:revision>3</cp:revision>
  <cp:lastPrinted>2023-12-14T09:27:00Z</cp:lastPrinted>
  <dcterms:created xsi:type="dcterms:W3CDTF">2026-01-13T11:07:00Z</dcterms:created>
  <dcterms:modified xsi:type="dcterms:W3CDTF">2026-01-13T11:07:00Z</dcterms:modified>
</cp:coreProperties>
</file>